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230560">
      <w:pPr>
        <w:rPr>
          <w:rFonts w:ascii="Sylfaen" w:hAnsi="Sylfaen"/>
          <w:b/>
          <w:noProof/>
          <w:lang w:val="ka-G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>
        <w:rPr>
          <w:rFonts w:ascii="AcadNusx" w:hAnsi="AcadNusx"/>
          <w:b/>
          <w:noProof/>
          <w:lang w:val="ka-GE"/>
        </w:rPr>
        <w:t xml:space="preserve"> </w:t>
      </w:r>
      <w:r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BE3A11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:rsidR="00BE3A11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:rsidR="00230560" w:rsidRPr="00523EE0" w:rsidRDefault="00230560" w:rsidP="00230560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      </w:t>
      </w:r>
      <w:r w:rsidRPr="00523EE0">
        <w:rPr>
          <w:rFonts w:ascii="Sylfaen" w:hAnsi="Sylfaen" w:cs="Sylfaen"/>
          <w:b/>
          <w:noProof/>
        </w:rPr>
        <w:t>ფაკულტეტი:</w:t>
      </w:r>
      <w:r w:rsidRPr="00523EE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362F98" w:rsidRDefault="00230560" w:rsidP="00362F98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</w:rPr>
      </w:pPr>
      <w:r>
        <w:rPr>
          <w:rFonts w:ascii="Sylfaen" w:hAnsi="Sylfaen" w:cs="Sylfaen"/>
          <w:b/>
          <w:noProof/>
        </w:rPr>
        <w:t xml:space="preserve">          </w:t>
      </w:r>
      <w:r w:rsidR="00362F98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:rsidR="00362F98" w:rsidRDefault="00362F98" w:rsidP="00362F98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230560" w:rsidRDefault="00230560" w:rsidP="00362F98">
      <w:pPr>
        <w:spacing w:before="240"/>
        <w:ind w:left="-540"/>
        <w:rPr>
          <w:rFonts w:ascii="Sylfaen" w:hAnsi="Sylfaen"/>
          <w:lang w:val="ka-GE"/>
        </w:rPr>
      </w:pPr>
    </w:p>
    <w:p w:rsidR="00230560" w:rsidRDefault="00230560" w:rsidP="00230560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230560" w:rsidRPr="00895ECE" w:rsidRDefault="00230560" w:rsidP="00230560">
      <w:pPr>
        <w:rPr>
          <w:rFonts w:ascii="AcadNusx" w:hAnsi="AcadNusx"/>
          <w:b/>
        </w:rPr>
      </w:pPr>
      <w:r w:rsidRPr="00523EE0">
        <w:rPr>
          <w:rFonts w:ascii="Sylfaen" w:hAnsi="Sylfaen" w:cs="Sylfaen"/>
          <w:b/>
          <w:noProof/>
          <w:lang w:val="ka-GE"/>
        </w:rPr>
        <w:t>ს</w:t>
      </w:r>
      <w:r w:rsidRPr="00523EE0">
        <w:rPr>
          <w:rFonts w:ascii="Sylfaen" w:hAnsi="Sylfaen" w:cs="Sylfaen"/>
          <w:b/>
          <w:noProof/>
        </w:rPr>
        <w:t xml:space="preserve">ასწავლო კურსი: </w:t>
      </w:r>
      <w:r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ინგლისური</w:t>
      </w:r>
      <w:r w:rsidRPr="006464ED">
        <w:rPr>
          <w:rFonts w:ascii="Sylfaen" w:hAnsi="Sylfaen" w:cs="Sylfaen"/>
          <w:b/>
          <w:noProof/>
          <w:lang w:val="ka-GE"/>
        </w:rPr>
        <w:t xml:space="preserve"> ენა</w:t>
      </w:r>
      <w:r>
        <w:rPr>
          <w:rFonts w:ascii="Sylfaen" w:hAnsi="Sylfaen" w:cs="Sylfaen"/>
          <w:b/>
          <w:noProof/>
        </w:rPr>
        <w:t xml:space="preserve">  </w:t>
      </w:r>
      <w:r w:rsidR="00A43938">
        <w:rPr>
          <w:rFonts w:ascii="Sylfaen" w:hAnsi="Sylfaen" w:cs="Sylfaen"/>
          <w:b/>
          <w:noProof/>
          <w:lang w:val="ka-GE"/>
        </w:rPr>
        <w:t>3 (</w:t>
      </w:r>
      <w:r>
        <w:rPr>
          <w:rFonts w:ascii="Sylfaen" w:hAnsi="Sylfaen" w:cs="Sylfaen"/>
          <w:b/>
          <w:noProof/>
        </w:rPr>
        <w:t>B 2.1</w:t>
      </w:r>
      <w:r>
        <w:rPr>
          <w:rFonts w:ascii="Sylfaen" w:hAnsi="Sylfaen" w:cs="Sylfaen"/>
          <w:b/>
          <w:noProof/>
          <w:lang w:val="ka-GE"/>
        </w:rPr>
        <w:t xml:space="preserve"> </w:t>
      </w:r>
      <w:r w:rsidR="00A43938">
        <w:rPr>
          <w:rFonts w:ascii="Sylfaen" w:hAnsi="Sylfaen" w:cs="Sylfaen"/>
          <w:b/>
          <w:noProof/>
          <w:lang w:val="ka-GE"/>
        </w:rPr>
        <w:t>)</w:t>
      </w:r>
      <w:r w:rsidRPr="006464ED">
        <w:rPr>
          <w:rFonts w:ascii="Sylfaen" w:hAnsi="Sylfaen"/>
          <w:b/>
        </w:rPr>
        <w:t xml:space="preserve">  </w:t>
      </w:r>
    </w:p>
    <w:p w:rsidR="00230560" w:rsidRPr="004E6180" w:rsidRDefault="00230560" w:rsidP="00230560">
      <w:pPr>
        <w:rPr>
          <w:rFonts w:ascii="Sylfaen" w:hAnsi="Sylfaen"/>
          <w:b/>
          <w:u w:color="FF0000"/>
        </w:rPr>
      </w:pPr>
    </w:p>
    <w:p w:rsidR="00230560" w:rsidRPr="00D07798" w:rsidRDefault="00230560" w:rsidP="00230560">
      <w:pPr>
        <w:rPr>
          <w:b/>
          <w:lang w:val="ka-GE"/>
        </w:rPr>
      </w:pPr>
      <w:r>
        <w:rPr>
          <w:rFonts w:ascii="Sylfaen" w:hAnsi="Sylfaen" w:cs="Sylfaen"/>
          <w:b/>
          <w:noProof/>
        </w:rPr>
        <w:t>ავტორ</w:t>
      </w:r>
      <w:r>
        <w:rPr>
          <w:rFonts w:ascii="Sylfaen" w:hAnsi="Sylfaen" w:cs="Sylfaen"/>
          <w:b/>
          <w:noProof/>
          <w:lang w:val="ka-GE"/>
        </w:rPr>
        <w:t>ი</w:t>
      </w:r>
      <w:r w:rsidRPr="00523EE0">
        <w:rPr>
          <w:rFonts w:ascii="Sylfaen" w:hAnsi="Sylfaen" w:cs="Sylfaen"/>
          <w:b/>
          <w:noProof/>
        </w:rPr>
        <w:t xml:space="preserve">:  </w:t>
      </w:r>
      <w:r w:rsidRPr="00523EE0">
        <w:rPr>
          <w:rFonts w:ascii="Sylfaen" w:hAnsi="Sylfaen"/>
          <w:b/>
        </w:rPr>
        <w:t xml:space="preserve"> </w:t>
      </w:r>
      <w:r w:rsidRPr="00D07798">
        <w:rPr>
          <w:rFonts w:ascii="Sylfaen" w:hAnsi="Sylfaen" w:cs="Sylfaen"/>
          <w:b/>
          <w:lang w:val="ka-GE"/>
        </w:rPr>
        <w:t>ასოცირებული</w:t>
      </w:r>
      <w:r w:rsidRPr="00D07798">
        <w:rPr>
          <w:b/>
          <w:lang w:val="ka-GE"/>
        </w:rPr>
        <w:t xml:space="preserve"> </w:t>
      </w:r>
      <w:r w:rsidRPr="00D07798">
        <w:rPr>
          <w:rFonts w:ascii="Sylfaen" w:hAnsi="Sylfaen" w:cs="Sylfaen"/>
          <w:b/>
          <w:lang w:val="ka-GE"/>
        </w:rPr>
        <w:t>პროფესორი</w:t>
      </w:r>
      <w:r w:rsidRPr="00D07798">
        <w:rPr>
          <w:b/>
          <w:lang w:val="ka-GE"/>
        </w:rPr>
        <w:t xml:space="preserve">:  </w:t>
      </w:r>
      <w:r w:rsidRPr="00D07798">
        <w:rPr>
          <w:rFonts w:ascii="Sylfaen" w:hAnsi="Sylfaen" w:cs="Sylfaen"/>
          <w:b/>
          <w:lang w:val="ka-GE"/>
        </w:rPr>
        <w:t>ნანა</w:t>
      </w:r>
      <w:r w:rsidRPr="00D07798">
        <w:rPr>
          <w:b/>
          <w:lang w:val="ka-GE"/>
        </w:rPr>
        <w:t xml:space="preserve"> </w:t>
      </w:r>
      <w:r w:rsidRPr="00D07798">
        <w:rPr>
          <w:rFonts w:ascii="Sylfaen" w:hAnsi="Sylfaen" w:cs="Sylfaen"/>
          <w:b/>
          <w:lang w:val="ka-GE"/>
        </w:rPr>
        <w:t>გვენეტაძე</w:t>
      </w:r>
      <w:r w:rsidRPr="00D07798">
        <w:rPr>
          <w:b/>
          <w:lang w:val="ka-GE"/>
        </w:rPr>
        <w:t xml:space="preserve"> </w:t>
      </w:r>
    </w:p>
    <w:p w:rsidR="00BE3A11" w:rsidRDefault="00BE3A11" w:rsidP="002573C6">
      <w:pPr>
        <w:spacing w:before="2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Pr="00BE3A11" w:rsidRDefault="00BE3A11" w:rsidP="00BE3A11">
      <w:pPr>
        <w:spacing w:before="240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</w:rPr>
        <w:t xml:space="preserve">                             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BE3A11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362F98" w:rsidRDefault="00362F98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362F98" w:rsidRDefault="00362F98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362F98" w:rsidRPr="00C75D48" w:rsidRDefault="00362F98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</w:rPr>
      </w:pPr>
    </w:p>
    <w:p w:rsidR="002573C6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BE3A11" w:rsidRPr="00BC53F2" w:rsidTr="009455AD">
        <w:trPr>
          <w:trHeight w:val="944"/>
        </w:trPr>
        <w:tc>
          <w:tcPr>
            <w:tcW w:w="2070" w:type="dxa"/>
            <w:shd w:val="clear" w:color="auto" w:fill="auto"/>
          </w:tcPr>
          <w:p w:rsidR="00BE3A11" w:rsidRPr="00BC53F2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</w:pPr>
            <w:r w:rsidRPr="00BC53F2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lastRenderedPageBreak/>
              <w:t>სასწავლო</w:t>
            </w:r>
            <w:r w:rsidRPr="00BC53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კურსის</w:t>
            </w:r>
            <w:r w:rsidRPr="00BC53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სახელწოდება</w:t>
            </w:r>
          </w:p>
          <w:p w:rsidR="00BE3A11" w:rsidRPr="00BC53F2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და სტატუსი</w:t>
            </w:r>
          </w:p>
        </w:tc>
        <w:tc>
          <w:tcPr>
            <w:tcW w:w="8820" w:type="dxa"/>
            <w:shd w:val="clear" w:color="auto" w:fill="auto"/>
          </w:tcPr>
          <w:p w:rsidR="002573C6" w:rsidRPr="00BC53F2" w:rsidRDefault="00BE3A11" w:rsidP="002573C6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color w:val="FF0000"/>
                <w:sz w:val="24"/>
                <w:szCs w:val="24"/>
              </w:rPr>
              <w:t xml:space="preserve"> </w:t>
            </w:r>
            <w:r w:rsidR="002573C6" w:rsidRPr="00BC53F2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ინგლისური ენა</w:t>
            </w:r>
            <w:r w:rsidR="002573C6" w:rsidRPr="00BC53F2">
              <w:rPr>
                <w:rFonts w:ascii="Sylfaen" w:hAnsi="Sylfaen" w:cs="Sylfaen"/>
                <w:b/>
                <w:noProof/>
                <w:sz w:val="24"/>
                <w:szCs w:val="24"/>
              </w:rPr>
              <w:t xml:space="preserve">  </w:t>
            </w:r>
            <w:r w:rsidR="00A43938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3 (</w:t>
            </w:r>
            <w:r w:rsidR="002573C6" w:rsidRPr="00BC53F2">
              <w:rPr>
                <w:rFonts w:ascii="Sylfaen" w:hAnsi="Sylfaen" w:cs="Sylfaen"/>
                <w:b/>
                <w:noProof/>
                <w:sz w:val="24"/>
                <w:szCs w:val="24"/>
              </w:rPr>
              <w:t>B2.1</w:t>
            </w:r>
            <w:r w:rsidR="00A43938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)</w:t>
            </w:r>
            <w:r w:rsidR="002573C6" w:rsidRPr="00BC53F2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="002573C6" w:rsidRPr="00BC53F2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</w:p>
          <w:p w:rsidR="00BE3A11" w:rsidRPr="00BC53F2" w:rsidRDefault="002573C6" w:rsidP="002573C6">
            <w:pPr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E43339"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ზოგადი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BE3A11" w:rsidRPr="00BC53F2" w:rsidTr="009455AD">
        <w:tc>
          <w:tcPr>
            <w:tcW w:w="2070" w:type="dxa"/>
            <w:shd w:val="clear" w:color="auto" w:fill="auto"/>
          </w:tcPr>
          <w:p w:rsidR="00BE3A11" w:rsidRPr="00BC53F2" w:rsidRDefault="00BE3A11" w:rsidP="009455AD">
            <w:pP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:rsidR="00BE3A11" w:rsidRPr="00BC53F2" w:rsidRDefault="00BE3A11" w:rsidP="009455AD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ინგლისური</w:t>
            </w:r>
          </w:p>
        </w:tc>
      </w:tr>
      <w:tr w:rsidR="00BE3A11" w:rsidRPr="00BC53F2" w:rsidTr="009455AD">
        <w:tc>
          <w:tcPr>
            <w:tcW w:w="2070" w:type="dxa"/>
            <w:shd w:val="clear" w:color="auto" w:fill="auto"/>
          </w:tcPr>
          <w:p w:rsidR="00BE3A11" w:rsidRPr="00BC53F2" w:rsidRDefault="00BE3A11" w:rsidP="009455AD">
            <w:pP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ka-GE"/>
              </w:rPr>
            </w:pPr>
            <w:r w:rsidRPr="00BC53F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</w:rPr>
              <w:t>ავტორი</w:t>
            </w:r>
            <w:r w:rsidRPr="00BC53F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ka-GE"/>
              </w:rPr>
              <w:t xml:space="preserve"> /</w:t>
            </w:r>
          </w:p>
          <w:p w:rsidR="00BE3A11" w:rsidRPr="00BC53F2" w:rsidRDefault="00BE3A11" w:rsidP="009455AD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BC53F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:rsidR="00BE3A11" w:rsidRPr="00BC53F2" w:rsidRDefault="00BE3A11" w:rsidP="009455AD">
            <w:pPr>
              <w:rPr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ასოცირებული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პროფესორი</w:t>
            </w:r>
            <w:r w:rsidRPr="00BC53F2">
              <w:rPr>
                <w:sz w:val="24"/>
                <w:szCs w:val="24"/>
                <w:lang w:val="ka-GE"/>
              </w:rPr>
              <w:t xml:space="preserve">: 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ნანა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გვენეტაძე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</w:p>
          <w:p w:rsidR="00BE3A11" w:rsidRPr="00BC53F2" w:rsidRDefault="00BE3A11" w:rsidP="009455AD">
            <w:pPr>
              <w:rPr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მისამართი</w:t>
            </w:r>
            <w:r w:rsidRPr="00BC53F2">
              <w:rPr>
                <w:sz w:val="24"/>
                <w:szCs w:val="24"/>
                <w:lang w:val="ka-GE"/>
              </w:rPr>
              <w:t xml:space="preserve">: 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ქ</w:t>
            </w:r>
            <w:r w:rsidRPr="00BC53F2">
              <w:rPr>
                <w:sz w:val="24"/>
                <w:szCs w:val="24"/>
                <w:lang w:val="ka-GE"/>
              </w:rPr>
              <w:t>.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თბილისი</w:t>
            </w:r>
            <w:r w:rsidRPr="00BC53F2">
              <w:rPr>
                <w:sz w:val="24"/>
                <w:szCs w:val="24"/>
                <w:lang w:val="ka-GE"/>
              </w:rPr>
              <w:t xml:space="preserve">,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ბერი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გაბრიელ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სალოსის</w:t>
            </w:r>
            <w:r w:rsidRPr="00BC53F2">
              <w:rPr>
                <w:sz w:val="24"/>
                <w:szCs w:val="24"/>
                <w:lang w:val="ka-GE"/>
              </w:rPr>
              <w:t xml:space="preserve"> 147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BC53F2">
              <w:rPr>
                <w:sz w:val="24"/>
                <w:szCs w:val="24"/>
                <w:lang w:val="ka-GE"/>
              </w:rPr>
              <w:t xml:space="preserve">;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ბინა</w:t>
            </w:r>
            <w:r w:rsidRPr="00BC53F2">
              <w:rPr>
                <w:sz w:val="24"/>
                <w:szCs w:val="24"/>
                <w:lang w:val="ka-GE"/>
              </w:rPr>
              <w:t xml:space="preserve"> 90 </w:t>
            </w:r>
          </w:p>
          <w:p w:rsidR="00BE3A11" w:rsidRPr="00BC53F2" w:rsidRDefault="00BE3A11" w:rsidP="009455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ტელ</w:t>
            </w:r>
            <w:r w:rsidRPr="00BC53F2">
              <w:rPr>
                <w:sz w:val="24"/>
                <w:szCs w:val="24"/>
                <w:lang w:val="ka-GE"/>
              </w:rPr>
              <w:t xml:space="preserve">: 557 444 792 </w:t>
            </w:r>
          </w:p>
          <w:p w:rsidR="00BE3A11" w:rsidRPr="00BC53F2" w:rsidRDefault="00BE3A11" w:rsidP="009455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ელ</w:t>
            </w:r>
            <w:r w:rsidRPr="00BC53F2">
              <w:rPr>
                <w:sz w:val="24"/>
                <w:szCs w:val="24"/>
                <w:lang w:val="ka-GE"/>
              </w:rPr>
              <w:t>.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ფოსტა</w:t>
            </w:r>
            <w:r w:rsidRPr="00BC53F2">
              <w:rPr>
                <w:sz w:val="24"/>
                <w:szCs w:val="24"/>
                <w:lang w:val="ka-GE"/>
              </w:rPr>
              <w:t xml:space="preserve">: nanagven@yahoo.com    </w:t>
            </w:r>
          </w:p>
        </w:tc>
      </w:tr>
      <w:tr w:rsidR="00BE3A11" w:rsidRPr="00BC53F2" w:rsidTr="00AA2BB5">
        <w:trPr>
          <w:trHeight w:val="602"/>
        </w:trPr>
        <w:tc>
          <w:tcPr>
            <w:tcW w:w="2070" w:type="dxa"/>
            <w:shd w:val="clear" w:color="auto" w:fill="auto"/>
          </w:tcPr>
          <w:p w:rsidR="00BE3A11" w:rsidRPr="00BC53F2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</w:t>
            </w:r>
            <w:r w:rsidR="00AA2BB5" w:rsidRPr="00BC53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სემესტრი</w:t>
            </w:r>
          </w:p>
        </w:tc>
        <w:tc>
          <w:tcPr>
            <w:tcW w:w="8820" w:type="dxa"/>
            <w:shd w:val="clear" w:color="auto" w:fill="auto"/>
          </w:tcPr>
          <w:p w:rsidR="00BE3A11" w:rsidRPr="00BC53F2" w:rsidRDefault="002573C6" w:rsidP="009455A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>IV სემესტრი</w:t>
            </w:r>
          </w:p>
        </w:tc>
      </w:tr>
      <w:tr w:rsidR="00BE3A11" w:rsidRPr="00BC53F2" w:rsidTr="009455AD">
        <w:trPr>
          <w:trHeight w:val="3419"/>
        </w:trPr>
        <w:tc>
          <w:tcPr>
            <w:tcW w:w="2070" w:type="dxa"/>
            <w:shd w:val="clear" w:color="auto" w:fill="auto"/>
          </w:tcPr>
          <w:p w:rsidR="00BE3A11" w:rsidRPr="00BC53F2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2573C6" w:rsidRPr="00BC53F2" w:rsidRDefault="002573C6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BE3A11" w:rsidRPr="00BC53F2" w:rsidRDefault="00BE3A11" w:rsidP="009455AD">
            <w:pPr>
              <w:rPr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კონსულტაცია </w:t>
            </w:r>
          </w:p>
        </w:tc>
        <w:tc>
          <w:tcPr>
            <w:tcW w:w="8820" w:type="dxa"/>
            <w:shd w:val="clear" w:color="auto" w:fill="auto"/>
          </w:tcPr>
          <w:p w:rsidR="002573C6" w:rsidRPr="00BC53F2" w:rsidRDefault="002573C6" w:rsidP="00AA2BB5">
            <w:pPr>
              <w:spacing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კრედიტის რაოდენობა</w:t>
            </w:r>
            <w:r w:rsidRPr="00BC53F2">
              <w:rPr>
                <w:rFonts w:ascii="AcadNusx" w:hAnsi="AcadNusx"/>
                <w:sz w:val="24"/>
                <w:szCs w:val="24"/>
              </w:rPr>
              <w:t xml:space="preserve"> -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4 - სულ 100 საათი</w:t>
            </w:r>
          </w:p>
          <w:p w:rsidR="002573C6" w:rsidRPr="00BC53F2" w:rsidRDefault="002573C6" w:rsidP="00AA2BB5">
            <w:pPr>
              <w:spacing w:line="276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 xml:space="preserve">საკონტაქტო საათების რაოდენობა –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="0036086F" w:rsidRPr="00BC53F2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Pr="00BC53F2">
              <w:rPr>
                <w:rFonts w:ascii="Sylfaen" w:hAnsi="Sylfaen"/>
                <w:sz w:val="24"/>
                <w:szCs w:val="24"/>
              </w:rPr>
              <w:t>სთ</w:t>
            </w:r>
          </w:p>
          <w:p w:rsidR="002573C6" w:rsidRPr="00BC53F2" w:rsidRDefault="002573C6" w:rsidP="00AA2BB5">
            <w:pPr>
              <w:spacing w:line="276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 xml:space="preserve">პრაქტიკული მეცადინეობა 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45 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სთ </w:t>
            </w:r>
          </w:p>
          <w:p w:rsidR="002573C6" w:rsidRPr="00BC53F2" w:rsidRDefault="002573C6" w:rsidP="00AA2BB5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 xml:space="preserve">შუალედური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გამოცდა -1 სთ</w:t>
            </w:r>
          </w:p>
          <w:p w:rsidR="002573C6" w:rsidRPr="00BC53F2" w:rsidRDefault="002573C6" w:rsidP="00AA2BB5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დასკვნითი გამოცდა -</w:t>
            </w:r>
            <w:r w:rsidR="0036086F" w:rsidRPr="00BC53F2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სთ</w:t>
            </w:r>
          </w:p>
          <w:p w:rsidR="002573C6" w:rsidRPr="00BC53F2" w:rsidRDefault="002573C6" w:rsidP="00AA2BB5">
            <w:pPr>
              <w:spacing w:line="276" w:lineRule="auto"/>
              <w:rPr>
                <w:rFonts w:ascii="AcadNusx" w:hAnsi="AcadNusx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>დამოუკიდებელი მუშაობ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ა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- 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5</w:t>
            </w:r>
            <w:r w:rsidR="0036086F" w:rsidRPr="00BC53F2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სთ.  </w:t>
            </w:r>
          </w:p>
          <w:p w:rsidR="00D565FE" w:rsidRPr="00BC53F2" w:rsidRDefault="00D565FE" w:rsidP="00D565FE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BE3A11" w:rsidRPr="00BC53F2" w:rsidRDefault="00BE3A11" w:rsidP="009455AD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BE3A11" w:rsidRPr="00BC53F2" w:rsidTr="00AA2BB5">
        <w:trPr>
          <w:trHeight w:val="710"/>
        </w:trPr>
        <w:tc>
          <w:tcPr>
            <w:tcW w:w="2070" w:type="dxa"/>
            <w:shd w:val="clear" w:color="auto" w:fill="auto"/>
          </w:tcPr>
          <w:p w:rsidR="00BE3A11" w:rsidRPr="00BC53F2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:rsidR="002573C6" w:rsidRPr="00BC53F2" w:rsidRDefault="002573C6" w:rsidP="00AA2BB5">
            <w:pPr>
              <w:spacing w:after="0"/>
              <w:jc w:val="both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სასწავლო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კურსის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მიზანია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სტუდენტს:</w:t>
            </w:r>
          </w:p>
          <w:p w:rsidR="002573C6" w:rsidRPr="00BC53F2" w:rsidRDefault="002573C6" w:rsidP="00AA2BB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შეასწავლოს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ინგლისური ენა </w:t>
            </w:r>
            <w:r w:rsidRPr="00BC53F2">
              <w:rPr>
                <w:sz w:val="24"/>
                <w:szCs w:val="24"/>
                <w:lang w:val="ka-GE"/>
              </w:rPr>
              <w:t>B</w:t>
            </w:r>
            <w:r w:rsidRPr="00BC53F2">
              <w:rPr>
                <w:sz w:val="24"/>
                <w:szCs w:val="24"/>
              </w:rPr>
              <w:t>2.1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დონეზე</w:t>
            </w:r>
            <w:r w:rsidRPr="00BC53F2">
              <w:rPr>
                <w:rFonts w:ascii="Sylfaen" w:hAnsi="Sylfaen"/>
                <w:sz w:val="24"/>
                <w:szCs w:val="24"/>
              </w:rPr>
              <w:t>,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როგორც ეს განსაზღვრულია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საერთო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ევროპული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ჩარჩოს</w:t>
            </w:r>
            <w:r w:rsidRPr="00BC53F2">
              <w:rPr>
                <w:sz w:val="24"/>
                <w:szCs w:val="24"/>
                <w:lang w:val="ka-GE"/>
              </w:rPr>
              <w:t xml:space="preserve"> (CEFR)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მიერ;</w:t>
            </w:r>
          </w:p>
          <w:p w:rsidR="002573C6" w:rsidRPr="00BC53F2" w:rsidRDefault="002573C6" w:rsidP="002573C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შესაბამისი დონის გრამატიკული და ლექსიკური საკითხები და  დარგობრივი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ტერმინოლოგია</w:t>
            </w:r>
            <w:r w:rsidRPr="00BC53F2">
              <w:rPr>
                <w:sz w:val="24"/>
                <w:szCs w:val="24"/>
                <w:lang w:val="ka-GE"/>
              </w:rPr>
              <w:t>;</w:t>
            </w:r>
          </w:p>
          <w:p w:rsidR="002573C6" w:rsidRPr="00BC53F2" w:rsidRDefault="002573C6" w:rsidP="002573C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გაუღრმავოს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სტუდენტებს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ინგლისურ ენაში შესაბამისი დონის 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უნარ</w:t>
            </w:r>
            <w:r w:rsidRPr="00BC53F2">
              <w:rPr>
                <w:sz w:val="24"/>
                <w:szCs w:val="24"/>
                <w:lang w:val="ka-GE"/>
              </w:rPr>
              <w:t xml:space="preserve"> –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ჩვევები: კითხვა, წერა, მოსმენა და ზეპირმეტყველება</w:t>
            </w:r>
            <w:r w:rsidRPr="00BC53F2">
              <w:rPr>
                <w:sz w:val="24"/>
                <w:szCs w:val="24"/>
                <w:lang w:val="ka-GE"/>
              </w:rPr>
              <w:t>;</w:t>
            </w:r>
          </w:p>
          <w:p w:rsidR="002573C6" w:rsidRPr="00BC53F2" w:rsidRDefault="002573C6" w:rsidP="000470BF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ამოუმუშაოს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მათ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უცხო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ენაზე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ავტონომიური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სწავლისა და თანამედროვე ტექნოლოგიების გამოყენებით უცხო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ენოვანი მასალის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მოძიება/გამოყენების ჩვევები; </w:t>
            </w:r>
          </w:p>
          <w:p w:rsidR="002573C6" w:rsidRPr="00BC53F2" w:rsidRDefault="002573C6" w:rsidP="002573C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მოამზადოს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სტუდენტები საერთაშორისო გამოცდებისათვის ინგლისურ ენაში, და შეუქმნას საფუძველი რომ წარმატებით გააგრძელონ სწავლა საქართველოსა თუ მის საზღვრებს გარეთ;</w:t>
            </w:r>
          </w:p>
          <w:p w:rsidR="002573C6" w:rsidRPr="00BC53F2" w:rsidRDefault="002573C6" w:rsidP="000470B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გააცნოს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სხვა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კულტურის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წარმომადგენლებთან</w:t>
            </w:r>
            <w:r w:rsidRPr="00BC53F2">
              <w:rPr>
                <w:sz w:val="24"/>
                <w:szCs w:val="24"/>
                <w:lang w:val="ka-GE"/>
              </w:rPr>
              <w:t xml:space="preserve"> 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კომუნიკაციის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მნიშვნელობისა და ენის როლი პროფესიულ საქმიანობაში;</w:t>
            </w:r>
          </w:p>
          <w:p w:rsidR="00BE3A11" w:rsidRPr="00BC53F2" w:rsidRDefault="002573C6" w:rsidP="000470B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ენობრივ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-კულტურული მრავალფეროვნების მიმართ დადებითი განწყობილების მნიშვნელობა.</w:t>
            </w:r>
          </w:p>
        </w:tc>
      </w:tr>
      <w:tr w:rsidR="00BE3A11" w:rsidRPr="00BC53F2" w:rsidTr="009455AD">
        <w:tc>
          <w:tcPr>
            <w:tcW w:w="2070" w:type="dxa"/>
            <w:shd w:val="clear" w:color="auto" w:fill="auto"/>
          </w:tcPr>
          <w:p w:rsidR="00BE3A11" w:rsidRPr="00BC53F2" w:rsidRDefault="00BE3A11" w:rsidP="009455AD">
            <w:pPr>
              <w:rPr>
                <w:sz w:val="24"/>
                <w:szCs w:val="24"/>
                <w:u w:color="FF0000"/>
              </w:rPr>
            </w:pPr>
            <w:r w:rsidRPr="00BC53F2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lastRenderedPageBreak/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:rsidR="00BE3A11" w:rsidRPr="00A43938" w:rsidRDefault="00AA2BB5" w:rsidP="009455AD">
            <w:pPr>
              <w:rPr>
                <w:sz w:val="24"/>
                <w:szCs w:val="24"/>
                <w:u w:color="FF0000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ინგლისური</w:t>
            </w:r>
            <w:r w:rsidR="003D429C"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43938">
              <w:rPr>
                <w:rFonts w:ascii="Sylfaen" w:hAnsi="Sylfaen"/>
                <w:sz w:val="24"/>
                <w:szCs w:val="24"/>
                <w:lang w:val="ka-GE"/>
              </w:rPr>
              <w:t>ენა 2 (</w:t>
            </w:r>
            <w:r w:rsidRPr="00BC53F2">
              <w:rPr>
                <w:rFonts w:ascii="Sylfaen" w:hAnsi="Sylfaen"/>
                <w:sz w:val="24"/>
                <w:szCs w:val="24"/>
              </w:rPr>
              <w:t>B1.2</w:t>
            </w:r>
            <w:r w:rsidR="00A43938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BE3A11" w:rsidRPr="00BC53F2" w:rsidTr="009455AD">
        <w:tc>
          <w:tcPr>
            <w:tcW w:w="2070" w:type="dxa"/>
            <w:shd w:val="clear" w:color="auto" w:fill="auto"/>
          </w:tcPr>
          <w:p w:rsidR="00BE3A11" w:rsidRPr="00BC53F2" w:rsidRDefault="00BE3A11" w:rsidP="009455AD">
            <w:pPr>
              <w:rPr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:rsidR="00AA2BB5" w:rsidRPr="00BC53F2" w:rsidRDefault="00AA2BB5" w:rsidP="00AA2BB5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ცოდნა და გაცნობიერება </w:t>
            </w:r>
          </w:p>
          <w:p w:rsidR="00AA2BB5" w:rsidRPr="00BC53F2" w:rsidRDefault="00AA2BB5" w:rsidP="00AA2BB5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ინგლისური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ენა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B2.1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კურსი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აგებულია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ენის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სწავლების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თანამედოვე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მეთოდების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გამოყენებით.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ამ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გავლის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შემდეგ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სტუდენტს ეცოდინება: </w:t>
            </w:r>
          </w:p>
          <w:p w:rsidR="00AA2BB5" w:rsidRPr="00BC53F2" w:rsidRDefault="00AA2BB5" w:rsidP="00AA2BB5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შესაბამისი დონის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ტექსტების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წაკითხვა,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გაგება,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თარგმნა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რეზიუმირება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, დისკუსია/განხილვა. </w:t>
            </w:r>
          </w:p>
          <w:p w:rsidR="00AA2BB5" w:rsidRPr="00BC53F2" w:rsidRDefault="00AA2BB5" w:rsidP="00AA2BB5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შესაბამისი დონის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ფილმების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ტელეგადაცემის თუ აუდიო-ვიდეო მასალის მოსმენა, მის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შესახებ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მსჯელობა/დისკუსია. </w:t>
            </w:r>
          </w:p>
          <w:p w:rsidR="00AA2BB5" w:rsidRPr="00BC53F2" w:rsidRDefault="00AA2BB5" w:rsidP="00AA2BB5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სხვადასხვა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საქმიანი თუ თავისუფალი სტილის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კორესპონდენციის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ესსეს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სტატიის, მოხსენების, განხილვის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დაწერა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; </w:t>
            </w:r>
          </w:p>
          <w:p w:rsidR="00AA2BB5" w:rsidRPr="00BC53F2" w:rsidRDefault="00AA2BB5" w:rsidP="00AA2BB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სხვადასხვა საკითხების შესახებ მსჯელობა, საკუთარი აზრის გამოთქმა, კამათში მონაწილეობა, საკუთარი აზრის არგუმენტირება.  </w:t>
            </w:r>
          </w:p>
          <w:p w:rsidR="00AA2BB5" w:rsidRPr="00BC53F2" w:rsidRDefault="00AA2BB5" w:rsidP="00AA2BB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დარგობრივი ტერმინოლოგია და შეეძლება პროფესიული ტექსტების წაკითხვა და განხილვა. </w:t>
            </w:r>
          </w:p>
          <w:p w:rsidR="00AA2BB5" w:rsidRPr="00BC53F2" w:rsidRDefault="00AA2BB5" w:rsidP="00AA2BB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ლექსიკის, ფრაზეოლოგიებისა, სიტყვათ-წარმოებების  და გრამატიკული კატეგორიების მართებულად გამოყენება ზეპირი თუ წერითი კომუნიკაციის დროს; </w:t>
            </w:r>
          </w:p>
          <w:p w:rsidR="00AA2BB5" w:rsidRPr="00BC53F2" w:rsidRDefault="00AA2BB5" w:rsidP="00AA2BB5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ექნება პრაქტიკული ცოდნა საერთაშორისო ინგლისური ენის  გამოცდების (კემბრიჯის საერთაშორისო სასერთიფიკატო  გამოცდა-(</w:t>
            </w:r>
            <w:r w:rsidRPr="00BC53F2">
              <w:rPr>
                <w:rFonts w:ascii="Sylfaen" w:hAnsi="Sylfaen"/>
                <w:sz w:val="24"/>
                <w:szCs w:val="24"/>
              </w:rPr>
              <w:t>FCE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)) შესახებ. </w:t>
            </w:r>
          </w:p>
          <w:p w:rsidR="00AA2BB5" w:rsidRPr="00BC53F2" w:rsidRDefault="00AA2BB5" w:rsidP="00AA2BB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 თავს გაართმევს ყოფით საკომუნიკაციო სიტუაციას ინგლისურენოვან გარემოში.</w:t>
            </w:r>
            <w:r w:rsidRPr="00BC53F2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</w:p>
          <w:p w:rsidR="00AA2BB5" w:rsidRPr="00BC53F2" w:rsidRDefault="00AA2BB5" w:rsidP="00AA2BB5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გააკეთოს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პრეზენტაცია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დარგობრივ თემატიკაზე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A2BB5" w:rsidRPr="00BC53F2" w:rsidRDefault="00AA2BB5" w:rsidP="00AA2BB5">
            <w:pPr>
              <w:spacing w:after="0" w:line="276" w:lineRule="auto"/>
              <w:ind w:left="1050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A2BB5" w:rsidRPr="00BC53F2" w:rsidRDefault="00AA2BB5" w:rsidP="00AA2BB5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უნარი</w:t>
            </w:r>
          </w:p>
          <w:p w:rsidR="00AA2BB5" w:rsidRPr="00BC53F2" w:rsidRDefault="00AA2BB5" w:rsidP="00AA2BB5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სტუდენტს გამოუმუშავდება შემდეგი უნარები ინგლისურ ენაში:</w:t>
            </w:r>
          </w:p>
          <w:p w:rsidR="00AA2BB5" w:rsidRPr="00BC53F2" w:rsidRDefault="00AA2BB5" w:rsidP="00AA2BB5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sz w:val="24"/>
                <w:szCs w:val="24"/>
                <w:lang w:val="en-IE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 xml:space="preserve">B2.1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დონის შესაბამისი ყველა სახის ტექსტების წაკითხვა და  მათი ინტერპრეტაცია;</w:t>
            </w:r>
          </w:p>
          <w:p w:rsidR="00AA2BB5" w:rsidRPr="00BC53F2" w:rsidRDefault="00AA2BB5" w:rsidP="00AA2BB5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sz w:val="24"/>
                <w:szCs w:val="24"/>
                <w:lang w:val="en-I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მოსმენილის გაგება</w:t>
            </w:r>
            <w:r w:rsidRPr="00BC53F2">
              <w:rPr>
                <w:rFonts w:ascii="Sylfaen" w:hAnsi="Sylfaen"/>
                <w:sz w:val="24"/>
                <w:szCs w:val="24"/>
                <w:lang w:val="en-IE"/>
              </w:rPr>
              <w:t xml:space="preserve"> და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ინტერპრეტაცი</w:t>
            </w:r>
            <w:r w:rsidRPr="00BC53F2">
              <w:rPr>
                <w:rFonts w:ascii="Sylfaen" w:hAnsi="Sylfaen"/>
                <w:sz w:val="24"/>
                <w:szCs w:val="24"/>
                <w:lang w:val="en-IE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AA2BB5" w:rsidRPr="00BC53F2" w:rsidRDefault="00AA2BB5" w:rsidP="00AA2BB5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შეკითხვების დასმა</w:t>
            </w:r>
            <w:r w:rsidRPr="00BC53F2">
              <w:rPr>
                <w:rFonts w:ascii="Sylfaen" w:hAnsi="Sylfaen"/>
                <w:sz w:val="24"/>
                <w:szCs w:val="24"/>
                <w:lang w:val="en-IE"/>
              </w:rPr>
              <w:t>,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მსჯელობა, საკუთარი აზრის ჩამოყალიბება და დამაჯერებლად არგუმენტირება;</w:t>
            </w:r>
          </w:p>
          <w:p w:rsidR="00AA2BB5" w:rsidRPr="00BC53F2" w:rsidRDefault="00AA2BB5" w:rsidP="00AA2BB5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sz w:val="24"/>
                <w:szCs w:val="24"/>
                <w:lang w:val="en-I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ინგლისურენოვან  გარემოში ნათქვამის ადეკვატურად გაგება და მის გამართულად გადმოცემა;</w:t>
            </w:r>
          </w:p>
          <w:p w:rsidR="00AA2BB5" w:rsidRPr="00BC53F2" w:rsidRDefault="00AA2BB5" w:rsidP="00AA2BB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Sylfaen" w:hAnsi="Sylfaen"/>
                <w:sz w:val="24"/>
                <w:szCs w:val="24"/>
                <w:lang w:val="en-I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მოცემული პრობლემატიკის ირგვლივ კამათ</w:t>
            </w:r>
            <w:r w:rsidRPr="00BC53F2">
              <w:rPr>
                <w:rFonts w:ascii="Sylfaen" w:hAnsi="Sylfaen"/>
                <w:sz w:val="24"/>
                <w:szCs w:val="24"/>
                <w:lang w:val="en-IE"/>
              </w:rPr>
              <w:t>ი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და საკუთარი აზრის დამაჯერებლად არგუმენტირება; სოციალურ, ეთიკურ და სამეცნიერო საკითხებზე მსჯელობა. </w:t>
            </w:r>
          </w:p>
          <w:p w:rsidR="00AA2BB5" w:rsidRPr="00BC53F2" w:rsidRDefault="00AA2BB5" w:rsidP="00AA2BB5">
            <w:pPr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ზეპირი და წერილობითი კომუნიკაციის წარმართვა;</w:t>
            </w:r>
            <w:r w:rsidRPr="00BC53F2">
              <w:rPr>
                <w:rFonts w:ascii="AcadMtavr" w:hAnsi="AcadMtavr"/>
                <w:sz w:val="24"/>
                <w:szCs w:val="24"/>
              </w:rPr>
              <w:t xml:space="preserve"> </w:t>
            </w:r>
          </w:p>
          <w:p w:rsidR="00AA2BB5" w:rsidRPr="00BC53F2" w:rsidRDefault="00AA2BB5" w:rsidP="00AA2BB5">
            <w:pPr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თანამედროვე ტექნოლოგიების გამოყენებით</w:t>
            </w:r>
            <w:r w:rsidRPr="00BC53F2">
              <w:rPr>
                <w:rFonts w:ascii="AcadMtavr" w:hAnsi="AcadMtavr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ინფორმაციის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მოძიება და გამოყენება.</w:t>
            </w:r>
          </w:p>
          <w:p w:rsidR="00AA2BB5" w:rsidRPr="00BC53F2" w:rsidRDefault="00AA2BB5" w:rsidP="00AA2BB5">
            <w:pPr>
              <w:spacing w:after="0" w:line="240" w:lineRule="auto"/>
              <w:ind w:left="1050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A2BB5" w:rsidRPr="00BC53F2" w:rsidRDefault="00AA2BB5" w:rsidP="00AA2BB5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BC53F2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პასუხისმგებლობა</w:t>
            </w:r>
            <w:r w:rsidRPr="00BC53F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და</w:t>
            </w:r>
            <w:r w:rsidRPr="00BC53F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ავტონომიურობა</w:t>
            </w:r>
          </w:p>
          <w:p w:rsidR="00AA2BB5" w:rsidRPr="00BC53F2" w:rsidRDefault="00AA2BB5" w:rsidP="00AA2BB5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სტუდენტმა იცის:</w:t>
            </w:r>
          </w:p>
          <w:p w:rsidR="00AA2BB5" w:rsidRPr="00BC53F2" w:rsidRDefault="00AA2BB5" w:rsidP="00AA2BB5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sz w:val="24"/>
                <w:szCs w:val="24"/>
                <w:lang w:val="ka-GE"/>
              </w:rPr>
            </w:pPr>
            <w:r w:rsidRPr="00BC53F2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ინგლისური</w:t>
            </w:r>
            <w:r w:rsidRPr="00BC53F2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:rsidR="00AA2BB5" w:rsidRPr="00BC53F2" w:rsidRDefault="00AA2BB5" w:rsidP="00AA2BB5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sz w:val="24"/>
                <w:szCs w:val="24"/>
                <w:lang w:val="ka-GE"/>
              </w:rPr>
            </w:pPr>
            <w:r w:rsidRPr="00BC53F2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ეფექტური კომუნიკაციის როლის მნიშვნელობა პროფესიულ საქმიანობაში</w:t>
            </w:r>
            <w:r w:rsidRPr="00BC53F2">
              <w:rPr>
                <w:rFonts w:ascii="AcadNusx" w:eastAsia="Calibri" w:hAnsi="AcadNusx"/>
                <w:sz w:val="24"/>
                <w:szCs w:val="24"/>
              </w:rPr>
              <w:t>;</w:t>
            </w:r>
          </w:p>
          <w:p w:rsidR="00AA2BB5" w:rsidRPr="00BC53F2" w:rsidRDefault="00AA2BB5" w:rsidP="000470BF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ხარისხის ამაღლების მიზნით დამოუკიდებლად</w:t>
            </w:r>
            <w:r w:rsidRPr="00BC53F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BC53F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ჯგუფურად</w:t>
            </w:r>
            <w:r w:rsidRPr="00BC53F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 მნიშვნელობა ამ მიმართულებით.</w:t>
            </w:r>
          </w:p>
          <w:p w:rsidR="00BE3A11" w:rsidRPr="00BC53F2" w:rsidRDefault="00BE3A11" w:rsidP="009455AD">
            <w:pPr>
              <w:spacing w:line="276" w:lineRule="auto"/>
              <w:ind w:left="720"/>
              <w:rPr>
                <w:rFonts w:ascii="AcadNusx" w:hAnsi="AcadNusx"/>
                <w:sz w:val="24"/>
                <w:szCs w:val="24"/>
              </w:rPr>
            </w:pPr>
            <w:r w:rsidRPr="00BC53F2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</w:tbl>
    <w:p w:rsidR="00BE3A11" w:rsidRPr="00BC53F2" w:rsidRDefault="00BE3A11" w:rsidP="00BE3A11">
      <w:pPr>
        <w:rPr>
          <w:rFonts w:ascii="Sylfaen" w:hAnsi="Sylfaen"/>
          <w:sz w:val="24"/>
          <w:szCs w:val="24"/>
        </w:rPr>
      </w:pPr>
    </w:p>
    <w:p w:rsidR="00BE3A11" w:rsidRPr="00BC53F2" w:rsidRDefault="00BE3A11" w:rsidP="00BE3A11">
      <w:pPr>
        <w:rPr>
          <w:rFonts w:ascii="Sylfaen" w:hAnsi="Sylfaen"/>
          <w:b/>
          <w:sz w:val="24"/>
          <w:szCs w:val="24"/>
        </w:rPr>
      </w:pPr>
      <w:r w:rsidRPr="00BC53F2">
        <w:rPr>
          <w:rFonts w:ascii="Sylfaen" w:hAnsi="Sylfaen"/>
          <w:b/>
          <w:sz w:val="24"/>
          <w:szCs w:val="24"/>
          <w:lang w:val="ka-GE"/>
        </w:rPr>
        <w:t xml:space="preserve">                                                 სასწავლო კურსის შინაარსი</w:t>
      </w:r>
    </w:p>
    <w:p w:rsidR="00AA2BB5" w:rsidRPr="00BC53F2" w:rsidRDefault="00AA2BB5" w:rsidP="00BE3A11">
      <w:pPr>
        <w:rPr>
          <w:rFonts w:ascii="Sylfaen" w:hAnsi="Sylfaen"/>
          <w:b/>
          <w:sz w:val="24"/>
          <w:szCs w:val="24"/>
        </w:rPr>
      </w:pPr>
    </w:p>
    <w:tbl>
      <w:tblPr>
        <w:tblW w:w="0" w:type="auto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56"/>
        <w:gridCol w:w="7612"/>
      </w:tblGrid>
      <w:tr w:rsidR="00BE3A11" w:rsidRPr="00BC53F2" w:rsidTr="009455AD">
        <w:tc>
          <w:tcPr>
            <w:tcW w:w="2231" w:type="dxa"/>
            <w:shd w:val="clear" w:color="auto" w:fill="auto"/>
          </w:tcPr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I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BC53F2" w:rsidRDefault="00BE3A11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:rsidR="00BC53F2" w:rsidRPr="00BC53F2" w:rsidRDefault="00BC53F2" w:rsidP="00BC53F2">
            <w:pPr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:rsidR="00BC53F2" w:rsidRPr="00BC53F2" w:rsidRDefault="00BC53F2" w:rsidP="00BC53F2">
            <w:pPr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BC53F2" w:rsidRPr="00BC53F2" w:rsidRDefault="00BC53F2" w:rsidP="00BC53F2">
            <w:pPr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lastRenderedPageBreak/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სთ.</w:t>
            </w:r>
            <w:r w:rsidRPr="00BC53F2"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სილაბუსისა და შეფასების კრიტერიუმების გაცნობა სტუდენტებისათვის.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Unit 1-Appearance and Identity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rFonts w:ascii="Sylfaen" w:hAnsi="Sylfaen"/>
                <w:sz w:val="24"/>
                <w:szCs w:val="24"/>
              </w:rPr>
              <w:t>Can you prove who you are?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Writing part 1-essay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Listening part 1-multiple choice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sz w:val="24"/>
                <w:szCs w:val="24"/>
              </w:rPr>
              <w:t>Conversation with interlocutor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Modal verbs of obligation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BC53F2">
              <w:rPr>
                <w:rFonts w:ascii="Sylfaen" w:hAnsi="Sylfaen"/>
                <w:sz w:val="24"/>
                <w:szCs w:val="24"/>
              </w:rPr>
              <w:t>Appearance and personality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Hospital departments; Hospital staff </w:t>
            </w:r>
          </w:p>
          <w:p w:rsidR="00BE3A11" w:rsidRPr="00BC53F2" w:rsidRDefault="00AA2BB5" w:rsidP="00AA2BB5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:rsidR="00AA2BB5" w:rsidRPr="00BC53F2" w:rsidRDefault="00AA2BB5" w:rsidP="00AA2BB5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BE3A11" w:rsidRPr="00BC53F2" w:rsidTr="009455AD">
        <w:tc>
          <w:tcPr>
            <w:tcW w:w="2231" w:type="dxa"/>
            <w:shd w:val="clear" w:color="auto" w:fill="auto"/>
          </w:tcPr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II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BC53F2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Unit 1-Appearance and Identity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should children wear school uniform?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Review unit 1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Pronunciation; sentence stress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sz w:val="24"/>
                <w:szCs w:val="24"/>
              </w:rPr>
              <w:t>Guess who am I talking about? Describe your classmate.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Present tenses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Vocabulary- </w:t>
            </w:r>
            <w:r w:rsidRPr="00BC53F2">
              <w:rPr>
                <w:rFonts w:ascii="Sylfaen" w:hAnsi="Sylfaen"/>
                <w:sz w:val="24"/>
                <w:szCs w:val="24"/>
              </w:rPr>
              <w:t>Parts of the body;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BC53F2">
              <w:rPr>
                <w:rFonts w:ascii="Sylfaen" w:hAnsi="Sylfaen"/>
                <w:sz w:val="24"/>
                <w:szCs w:val="24"/>
              </w:rPr>
              <w:t>Seeing verbs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>Parts of the body 1, 2, 3</w:t>
            </w:r>
          </w:p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C53F2" w:rsidTr="009455AD">
        <w:tc>
          <w:tcPr>
            <w:tcW w:w="2231" w:type="dxa"/>
            <w:shd w:val="clear" w:color="auto" w:fill="auto"/>
          </w:tcPr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III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BC53F2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2-Talents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Extraordinary  people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Part 2; letter/email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Part 2; sentence completion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sz w:val="24"/>
                <w:szCs w:val="24"/>
              </w:rPr>
              <w:t>Introduction, discuss the photographs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Can, be able to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BC53F2">
              <w:rPr>
                <w:rFonts w:ascii="Sylfaen" w:hAnsi="Sylfaen"/>
                <w:sz w:val="24"/>
                <w:szCs w:val="24"/>
              </w:rPr>
              <w:t>Vocabulary from the text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>Respiratory system; Circulatory system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:rsidR="00BE3A11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C53F2" w:rsidTr="009455AD">
        <w:tc>
          <w:tcPr>
            <w:tcW w:w="2231" w:type="dxa"/>
            <w:shd w:val="clear" w:color="auto" w:fill="auto"/>
          </w:tcPr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IV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BC53F2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2-Talents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Reading-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Reading and use of English; part 2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Review 2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Adjective prefixes; extra, hyper, over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sz w:val="24"/>
                <w:szCs w:val="24"/>
              </w:rPr>
              <w:t>Part 2; individual long turn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Comparatives and superlatives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Vocabulary- </w:t>
            </w:r>
            <w:r w:rsidRPr="00BC53F2">
              <w:rPr>
                <w:rFonts w:ascii="Sylfaen" w:hAnsi="Sylfaen"/>
                <w:sz w:val="24"/>
                <w:szCs w:val="24"/>
              </w:rPr>
              <w:t>Phrasal verbs, use of English part 3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>Digestive system; First aid</w:t>
            </w:r>
          </w:p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ლის დასწავლა, დავალებების შესრულება. </w:t>
            </w:r>
          </w:p>
          <w:p w:rsidR="00BE3A11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C53F2" w:rsidTr="009455AD">
        <w:tc>
          <w:tcPr>
            <w:tcW w:w="2231" w:type="dxa"/>
            <w:shd w:val="clear" w:color="auto" w:fill="auto"/>
          </w:tcPr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V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A11"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       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Unit 3-Compulsion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Kicking the habit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Creating interest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Radio phone-</w:t>
            </w:r>
            <w:r w:rsidR="000470BF" w:rsidRPr="00BC53F2">
              <w:rPr>
                <w:rFonts w:ascii="Sylfaen" w:hAnsi="Sylfaen"/>
                <w:sz w:val="24"/>
                <w:szCs w:val="24"/>
              </w:rPr>
              <w:t xml:space="preserve"> in programme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sz w:val="24"/>
                <w:szCs w:val="24"/>
              </w:rPr>
              <w:t>Introduction; question discussion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Used to and would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BC53F2">
              <w:rPr>
                <w:rFonts w:ascii="Sylfaen" w:hAnsi="Sylfaen"/>
                <w:sz w:val="24"/>
                <w:szCs w:val="24"/>
              </w:rPr>
              <w:t>Adverbs; phrasal verbs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>Administering medication</w:t>
            </w:r>
          </w:p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ლის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დასწავლა, დავალებების შესრულება.</w:t>
            </w:r>
          </w:p>
          <w:p w:rsidR="00BE3A11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C53F2" w:rsidTr="009455AD">
        <w:tc>
          <w:tcPr>
            <w:tcW w:w="2231" w:type="dxa"/>
            <w:shd w:val="clear" w:color="auto" w:fill="auto"/>
          </w:tcPr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VI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BC53F2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      </w:t>
            </w:r>
            <w:r w:rsidR="00AA2BB5"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="00AA2BB5"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="00AA2BB5"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>Unit 3-Compulsion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Reading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Pr="00BC53F2">
              <w:rPr>
                <w:rFonts w:ascii="Sylfaen" w:hAnsi="Sylfaen"/>
                <w:sz w:val="24"/>
                <w:szCs w:val="24"/>
                <w:lang w:val="de-DE"/>
              </w:rPr>
              <w:t>Kicking the habit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Article; review 3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Listening part 4 from the workbook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 </w:t>
            </w:r>
            <w:r w:rsidRPr="00BC53F2">
              <w:rPr>
                <w:rFonts w:ascii="Sylfaen" w:hAnsi="Sylfaen"/>
                <w:sz w:val="24"/>
                <w:szCs w:val="24"/>
              </w:rPr>
              <w:t>Part 3-collaborative task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Countable and uncountable nouns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Vocabulary-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Phrasal verbs with </w:t>
            </w:r>
            <w:r w:rsidRPr="00BC53F2">
              <w:rPr>
                <w:rFonts w:ascii="Sylfaen" w:hAnsi="Sylfaen"/>
                <w:i/>
                <w:sz w:val="24"/>
                <w:szCs w:val="24"/>
              </w:rPr>
              <w:t>give</w:t>
            </w:r>
            <w:r w:rsidRPr="00BC53F2">
              <w:rPr>
                <w:rFonts w:ascii="Sylfaen" w:hAnsi="Sylfaen"/>
                <w:b/>
                <w:i/>
                <w:sz w:val="24"/>
                <w:szCs w:val="24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>Maintaining hygiene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:rsidR="00BE3A11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</w:p>
        </w:tc>
      </w:tr>
      <w:tr w:rsidR="00BE3A11" w:rsidRPr="00BC53F2" w:rsidTr="009455AD">
        <w:tc>
          <w:tcPr>
            <w:tcW w:w="2231" w:type="dxa"/>
            <w:shd w:val="clear" w:color="auto" w:fill="auto"/>
          </w:tcPr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VII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BC53F2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გამოკითხვა,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Progress  check- FOCUS practice test 1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sz w:val="24"/>
                <w:szCs w:val="24"/>
              </w:rPr>
              <w:t>In search of the perfect dumpling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>Write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informal letter/email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sz w:val="24"/>
                <w:szCs w:val="24"/>
              </w:rPr>
              <w:t>The Woodland Centre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sz w:val="24"/>
                <w:szCs w:val="24"/>
              </w:rPr>
              <w:t>Celebrations and special occasions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Use of English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-</w:t>
            </w:r>
            <w:r w:rsidRPr="00BC53F2">
              <w:rPr>
                <w:sz w:val="24"/>
                <w:szCs w:val="24"/>
              </w:rPr>
              <w:t>In search of silence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Vocabulary- </w:t>
            </w:r>
            <w:r w:rsidRPr="00BC53F2">
              <w:rPr>
                <w:rFonts w:ascii="Sylfaen" w:hAnsi="Sylfaen"/>
                <w:sz w:val="24"/>
                <w:szCs w:val="24"/>
              </w:rPr>
              <w:t>Use of English-</w:t>
            </w:r>
            <w:r w:rsidRPr="00BC53F2">
              <w:rPr>
                <w:sz w:val="24"/>
                <w:szCs w:val="24"/>
              </w:rPr>
              <w:t>Chocolate is good for you</w:t>
            </w:r>
          </w:p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Quiz: </w:t>
            </w:r>
          </w:p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:rsidR="00BE3A11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C53F2" w:rsidTr="009455AD">
        <w:tc>
          <w:tcPr>
            <w:tcW w:w="2231" w:type="dxa"/>
            <w:shd w:val="clear" w:color="auto" w:fill="auto"/>
          </w:tcPr>
          <w:p w:rsidR="00171F56" w:rsidRPr="00BC53F2" w:rsidRDefault="00171F56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VIII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171F56" w:rsidRPr="00BC53F2" w:rsidRDefault="00171F56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BE3A11" w:rsidRPr="00BC53F2" w:rsidRDefault="00BE3A11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გამოცდა-1 სთ</w:t>
            </w:r>
          </w:p>
        </w:tc>
      </w:tr>
      <w:tr w:rsidR="00BE3A11" w:rsidRPr="00BC53F2" w:rsidTr="009455AD">
        <w:tc>
          <w:tcPr>
            <w:tcW w:w="2231" w:type="dxa"/>
            <w:shd w:val="clear" w:color="auto" w:fill="auto"/>
          </w:tcPr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IX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BC53F2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      </w:t>
            </w:r>
            <w:r w:rsidR="00AA2BB5"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="00AA2BB5"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="00AA2BB5"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>გამოკითხვა,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4- Roles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Distant space travel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Exam practice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Part 3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Introduction; picture and question discussion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The future tenses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Vocabulary-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Phrasal verbs with </w:t>
            </w:r>
            <w:r w:rsidRPr="00BC53F2">
              <w:rPr>
                <w:rFonts w:ascii="Sylfaen" w:hAnsi="Sylfaen"/>
                <w:i/>
                <w:sz w:val="24"/>
                <w:szCs w:val="24"/>
              </w:rPr>
              <w:t>have and take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>Respiratory system</w:t>
            </w:r>
          </w:p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:rsidR="00BE3A11" w:rsidRPr="00BC53F2" w:rsidRDefault="00BE3A11" w:rsidP="00171F56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="00171F56"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="00171F56"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      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</w:p>
        </w:tc>
      </w:tr>
      <w:tr w:rsidR="00BE3A11" w:rsidRPr="00BC53F2" w:rsidTr="009455AD">
        <w:tc>
          <w:tcPr>
            <w:tcW w:w="2231" w:type="dxa"/>
            <w:shd w:val="clear" w:color="auto" w:fill="auto"/>
          </w:tcPr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X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BC53F2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სთ.</w:t>
            </w:r>
          </w:p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4- Roles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Reading and use of English; part 4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Part 1-essay; review 4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Listening part 3 -pronunciation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sz w:val="24"/>
                <w:szCs w:val="24"/>
              </w:rPr>
              <w:t>Part 2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Part 1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Phrasal verbs with </w:t>
            </w:r>
            <w:r w:rsidRPr="00BC53F2">
              <w:rPr>
                <w:rFonts w:ascii="Sylfaen" w:hAnsi="Sylfaen"/>
                <w:i/>
                <w:sz w:val="24"/>
                <w:szCs w:val="24"/>
              </w:rPr>
              <w:t>bring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>Circulatory system</w:t>
            </w:r>
          </w:p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:rsidR="00BE3A11" w:rsidRPr="00BC53F2" w:rsidRDefault="00171F56" w:rsidP="00171F56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C53F2" w:rsidTr="009455AD">
        <w:tc>
          <w:tcPr>
            <w:tcW w:w="2231" w:type="dxa"/>
            <w:shd w:val="clear" w:color="auto" w:fill="auto"/>
          </w:tcPr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X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I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BC53F2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5-Travel and culture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Are you a tourist or a traveler?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Restaurant Review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Part 4-multiple choice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sz w:val="24"/>
                <w:szCs w:val="24"/>
              </w:rPr>
              <w:t>Introduction, picture and question discussion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Grammar</w:t>
            </w:r>
            <w:r w:rsidRPr="00BC53F2">
              <w:rPr>
                <w:rFonts w:ascii="Sylfaen" w:hAnsi="Sylfaen"/>
                <w:sz w:val="24"/>
                <w:szCs w:val="24"/>
              </w:rPr>
              <w:t>- Past time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BC53F2">
              <w:rPr>
                <w:rFonts w:ascii="Sylfaen" w:hAnsi="Sylfaen"/>
                <w:sz w:val="24"/>
                <w:szCs w:val="24"/>
              </w:rPr>
              <w:t>Travel phrasal verbs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>Digestive system</w:t>
            </w:r>
          </w:p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:rsidR="00BE3A11" w:rsidRPr="00BC53F2" w:rsidRDefault="00171F56" w:rsidP="00171F56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C53F2" w:rsidTr="009455AD">
        <w:tc>
          <w:tcPr>
            <w:tcW w:w="2231" w:type="dxa"/>
            <w:shd w:val="clear" w:color="auto" w:fill="auto"/>
          </w:tcPr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XI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I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BC53F2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="00AA2BB5"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="00AA2BB5"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="00AA2BB5"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>3 სთ.</w:t>
            </w:r>
          </w:p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>გამოკითხვა,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5-Travel and culture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Reading and use of English –part 3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Review 5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Countries and their cultures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Speaking- </w:t>
            </w:r>
            <w:r w:rsidRPr="00BC53F2">
              <w:rPr>
                <w:rFonts w:ascii="Sylfaen" w:hAnsi="Sylfaen"/>
                <w:sz w:val="24"/>
                <w:szCs w:val="24"/>
              </w:rPr>
              <w:t>Parts 3&amp;4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Compound adjectives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Confusing words; extreme adjectives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>Nervous system</w:t>
            </w:r>
          </w:p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BE3A11" w:rsidRPr="00BC53F2" w:rsidRDefault="00BE3A11" w:rsidP="00171F56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    </w:t>
            </w:r>
            <w:r w:rsidR="00171F56"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="00171F56"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</w:p>
        </w:tc>
      </w:tr>
      <w:tr w:rsidR="00BE3A11" w:rsidRPr="00BC53F2" w:rsidTr="009455AD">
        <w:tc>
          <w:tcPr>
            <w:tcW w:w="2231" w:type="dxa"/>
            <w:shd w:val="clear" w:color="auto" w:fill="auto"/>
          </w:tcPr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XIII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მასალის ზეპირი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Unit 6-The mind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Reading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- Reading and use of English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Essay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Part 2; sentence completion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Introduction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Gerunds and Infinitives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Verbs </w:t>
            </w:r>
            <w:r w:rsidRPr="00BC53F2">
              <w:rPr>
                <w:rFonts w:ascii="Sylfaen" w:hAnsi="Sylfaen"/>
                <w:i/>
                <w:sz w:val="24"/>
                <w:szCs w:val="24"/>
              </w:rPr>
              <w:t>make or do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>Endocrine system</w:t>
            </w:r>
          </w:p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BE3A11" w:rsidRPr="00BC53F2" w:rsidRDefault="00171F56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C53F2" w:rsidTr="009455AD">
        <w:tc>
          <w:tcPr>
            <w:tcW w:w="2231" w:type="dxa"/>
            <w:shd w:val="clear" w:color="auto" w:fill="auto"/>
          </w:tcPr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XIV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BC53F2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b/>
                <w:sz w:val="24"/>
                <w:szCs w:val="24"/>
                <w:lang w:val="de-D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Unit 6-The mind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Nature’s cheats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Review 6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Stress relieving activities; sentence completion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sz w:val="24"/>
                <w:szCs w:val="24"/>
              </w:rPr>
              <w:t>Parts 3&amp;4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Multiple –choice close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Collocations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Blood and its composition </w:t>
            </w:r>
          </w:p>
          <w:p w:rsidR="00BE3A11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171F56" w:rsidRPr="00BC53F2" w:rsidRDefault="00171F56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C53F2" w:rsidTr="009455AD">
        <w:tc>
          <w:tcPr>
            <w:tcW w:w="2231" w:type="dxa"/>
            <w:shd w:val="clear" w:color="auto" w:fill="auto"/>
          </w:tcPr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XV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BC53F2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a-GE"/>
              </w:rPr>
            </w:pP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Times New Roman" w:hAnsi="Times New Roman" w:cs="Times New Roman"/>
                <w:b/>
                <w:sz w:val="24"/>
                <w:szCs w:val="24"/>
                <w:lang w:val="ka-GE"/>
              </w:rPr>
              <w:t>Changing world</w:t>
            </w:r>
          </w:p>
          <w:p w:rsidR="00AA2BB5" w:rsidRPr="00BC53F2" w:rsidRDefault="00AA2BB5" w:rsidP="00AA2B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a-GE"/>
              </w:rPr>
            </w:pPr>
            <w:r w:rsidRPr="00BC53F2">
              <w:rPr>
                <w:rFonts w:ascii="Times New Roman" w:hAnsi="Times New Roman" w:cs="Times New Roma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rFonts w:ascii="Times New Roman" w:hAnsi="Times New Roman" w:cs="Times New Roman"/>
                <w:sz w:val="24"/>
                <w:szCs w:val="24"/>
                <w:lang w:val="ka-GE"/>
              </w:rPr>
              <w:t>Nano-chip may heal organs with one touch</w:t>
            </w:r>
          </w:p>
          <w:p w:rsidR="00AA2BB5" w:rsidRPr="00BC53F2" w:rsidRDefault="00AA2BB5" w:rsidP="00AA2B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3F2">
              <w:rPr>
                <w:rFonts w:ascii="Times New Roman" w:hAnsi="Times New Roman" w:cs="Times New Roman"/>
                <w:b/>
                <w:sz w:val="24"/>
                <w:szCs w:val="24"/>
              </w:rPr>
              <w:t>Writing –</w:t>
            </w:r>
            <w:r w:rsidRPr="00BC53F2">
              <w:rPr>
                <w:rFonts w:ascii="Times New Roman" w:hAnsi="Times New Roman" w:cs="Times New Roman"/>
                <w:sz w:val="24"/>
                <w:szCs w:val="24"/>
              </w:rPr>
              <w:t xml:space="preserve"> Essay-What would the adva</w:t>
            </w:r>
            <w:r w:rsidR="000470BF" w:rsidRPr="00BC53F2">
              <w:rPr>
                <w:rFonts w:ascii="Times New Roman" w:hAnsi="Times New Roman" w:cs="Times New Roman"/>
                <w:sz w:val="24"/>
                <w:szCs w:val="24"/>
              </w:rPr>
              <w:t>ntages be of medical technologies</w:t>
            </w:r>
            <w:r w:rsidRPr="00BC53F2">
              <w:rPr>
                <w:rFonts w:ascii="Times New Roman" w:hAnsi="Times New Roman" w:cs="Times New Roman"/>
                <w:sz w:val="24"/>
                <w:szCs w:val="24"/>
              </w:rPr>
              <w:t xml:space="preserve">  keeping us alive to be 200?</w:t>
            </w:r>
          </w:p>
          <w:p w:rsidR="00AA2BB5" w:rsidRPr="00BC53F2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3F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Listening- </w:t>
            </w:r>
            <w:r w:rsidRPr="00BC53F2">
              <w:rPr>
                <w:rFonts w:ascii="Times New Roman" w:hAnsi="Times New Roman" w:cs="Times New Roman"/>
                <w:sz w:val="24"/>
                <w:szCs w:val="24"/>
              </w:rPr>
              <w:t>Medical Breakthroughs You Might See In Your Lifetime</w:t>
            </w:r>
          </w:p>
          <w:p w:rsidR="00AA2BB5" w:rsidRPr="00BC53F2" w:rsidRDefault="00AA2BB5" w:rsidP="00AA2B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Times New Roman" w:hAnsi="Times New Roman" w:cs="Times New Roman"/>
                <w:sz w:val="24"/>
                <w:szCs w:val="24"/>
              </w:rPr>
              <w:t>What do you think of scientific breakthroughs in medicine?</w:t>
            </w:r>
          </w:p>
          <w:p w:rsidR="00AA2BB5" w:rsidRPr="00BC53F2" w:rsidRDefault="00AA2BB5" w:rsidP="00AA2B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Times New Roman" w:hAnsi="Times New Roman" w:cs="Times New Roman"/>
                <w:sz w:val="24"/>
                <w:szCs w:val="24"/>
              </w:rPr>
              <w:t>Clauses; Linking words</w:t>
            </w:r>
            <w:r w:rsidRPr="00BC5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3F2">
              <w:rPr>
                <w:rFonts w:ascii="Times New Roman" w:hAnsi="Times New Roman" w:cs="Times New Roman"/>
                <w:b/>
                <w:sz w:val="24"/>
                <w:szCs w:val="24"/>
              </w:rPr>
              <w:t>Vocabulary-</w:t>
            </w:r>
            <w:r w:rsidRPr="00BC53F2">
              <w:rPr>
                <w:rFonts w:ascii="Times New Roman" w:hAnsi="Times New Roman" w:cs="Times New Roman"/>
                <w:sz w:val="24"/>
                <w:szCs w:val="24"/>
              </w:rPr>
              <w:t>Describe medical advances</w:t>
            </w:r>
            <w:r w:rsidRPr="00BC5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Times New Roman" w:hAnsi="Times New Roman" w:cs="Times New Roman"/>
                <w:sz w:val="24"/>
                <w:szCs w:val="24"/>
              </w:rPr>
              <w:t xml:space="preserve">Bones and Skeletal System. </w:t>
            </w:r>
          </w:p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BE3A11" w:rsidRPr="00BC53F2" w:rsidRDefault="00171F56" w:rsidP="00171F56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C53F2" w:rsidTr="009455AD">
        <w:tc>
          <w:tcPr>
            <w:tcW w:w="2231" w:type="dxa"/>
            <w:shd w:val="clear" w:color="auto" w:fill="auto"/>
          </w:tcPr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XV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I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Review of units 1-6</w:t>
            </w:r>
          </w:p>
          <w:p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Presentation </w:t>
            </w:r>
          </w:p>
          <w:p w:rsidR="00BE3A11" w:rsidRPr="00BC53F2" w:rsidRDefault="00171F56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C53F2" w:rsidTr="009455AD">
        <w:tc>
          <w:tcPr>
            <w:tcW w:w="2231" w:type="dxa"/>
            <w:shd w:val="clear" w:color="auto" w:fill="auto"/>
          </w:tcPr>
          <w:p w:rsidR="002A2C63" w:rsidRPr="00BC53F2" w:rsidRDefault="002A2C63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XV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II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-XIX კვირა</w:t>
            </w:r>
          </w:p>
        </w:tc>
        <w:tc>
          <w:tcPr>
            <w:tcW w:w="8466" w:type="dxa"/>
            <w:shd w:val="clear" w:color="auto" w:fill="auto"/>
          </w:tcPr>
          <w:p w:rsidR="002A2C63" w:rsidRPr="00BC53F2" w:rsidRDefault="002A2C63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დასკვნითი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გამოცდა</w:t>
            </w:r>
            <w:r w:rsidR="002B744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- 2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</w:t>
            </w:r>
          </w:p>
        </w:tc>
      </w:tr>
      <w:tr w:rsidR="00BE3A11" w:rsidRPr="00BC53F2" w:rsidTr="009455AD">
        <w:tc>
          <w:tcPr>
            <w:tcW w:w="2231" w:type="dxa"/>
            <w:shd w:val="clear" w:color="auto" w:fill="auto"/>
          </w:tcPr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466" w:type="dxa"/>
            <w:shd w:val="clear" w:color="auto" w:fill="auto"/>
          </w:tcPr>
          <w:p w:rsidR="00BE3A11" w:rsidRPr="00BC53F2" w:rsidRDefault="00171F56" w:rsidP="00171F56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</w:p>
        </w:tc>
      </w:tr>
      <w:tr w:rsidR="00BE3A11" w:rsidRPr="00BC53F2" w:rsidTr="009455AD">
        <w:tc>
          <w:tcPr>
            <w:tcW w:w="2231" w:type="dxa"/>
            <w:shd w:val="clear" w:color="auto" w:fill="auto"/>
          </w:tcPr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განხორციელებისათვის 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lastRenderedPageBreak/>
              <w:t>აუცილებელი  მატერიალურ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8466" w:type="dxa"/>
            <w:shd w:val="clear" w:color="auto" w:fill="auto"/>
          </w:tcPr>
          <w:p w:rsidR="00BE3A11" w:rsidRPr="00BC53F2" w:rsidRDefault="00171F56" w:rsidP="009455A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აუდიტორია</w:t>
            </w:r>
            <w:r w:rsidR="00A4393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BE3A11" w:rsidRPr="00BC53F2" w:rsidTr="009455AD">
        <w:tc>
          <w:tcPr>
            <w:tcW w:w="2231" w:type="dxa"/>
            <w:shd w:val="clear" w:color="auto" w:fill="auto"/>
          </w:tcPr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BE3A11" w:rsidRPr="00BC53F2" w:rsidRDefault="00BE3A11" w:rsidP="009455AD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eastAsia="Calibri" w:hAnsi="Sylfaen"/>
                <w:b/>
                <w:sz w:val="24"/>
                <w:szCs w:val="24"/>
              </w:rPr>
              <w:t>სწავლების/</w:t>
            </w:r>
            <w:r w:rsidRPr="00BC53F2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 xml:space="preserve">  </w:t>
            </w:r>
          </w:p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eastAsia="Calibri" w:hAnsi="Sylfaen"/>
                <w:b/>
                <w:sz w:val="24"/>
                <w:szCs w:val="24"/>
              </w:rPr>
              <w:t>სწავლის</w:t>
            </w:r>
            <w:r w:rsidRPr="00BC53F2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eastAsia="Calibri" w:hAnsi="Sylfaen"/>
                <w:b/>
                <w:sz w:val="24"/>
                <w:szCs w:val="24"/>
              </w:rPr>
              <w:t>მეთოდები</w:t>
            </w:r>
          </w:p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466" w:type="dxa"/>
            <w:shd w:val="clear" w:color="auto" w:fill="auto"/>
          </w:tcPr>
          <w:p w:rsidR="00171F56" w:rsidRPr="00BC53F2" w:rsidRDefault="00171F56" w:rsidP="00171F56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  <w:sz w:val="24"/>
                <w:szCs w:val="24"/>
              </w:rPr>
            </w:pPr>
            <w:r w:rsidRPr="00BC53F2">
              <w:rPr>
                <w:rFonts w:ascii="Sylfaen" w:eastAsia="Calibri" w:hAnsi="Sylfaen" w:cs="Sylfaen"/>
                <w:b/>
                <w:sz w:val="24"/>
                <w:szCs w:val="24"/>
              </w:rPr>
              <w:t>მასალის</w:t>
            </w:r>
            <w:r w:rsidRPr="00BC53F2">
              <w:rPr>
                <w:rFonts w:ascii="Sylfaen" w:eastAsia="Calibri" w:hAnsi="Sylfaen"/>
                <w:b/>
                <w:sz w:val="24"/>
                <w:szCs w:val="24"/>
              </w:rPr>
              <w:t xml:space="preserve"> ვერბალური პრეზენტაცია</w:t>
            </w:r>
            <w:r w:rsidRPr="00BC53F2">
              <w:rPr>
                <w:rFonts w:ascii="Sylfaen" w:eastAsia="Calibri" w:hAnsi="Sylfaen"/>
                <w:sz w:val="24"/>
                <w:szCs w:val="24"/>
              </w:rPr>
              <w:t xml:space="preserve"> -</w:t>
            </w:r>
            <w:r w:rsidRPr="00BC53F2">
              <w:rPr>
                <w:rFonts w:ascii="Sylfaen" w:eastAsia="Calibri" w:hAnsi="Sylfaen" w:cs="TimesNewRomanPS-BoldMT"/>
                <w:bCs/>
                <w:sz w:val="24"/>
                <w:szCs w:val="24"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171F56" w:rsidRPr="00BC53F2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b/>
                <w:sz w:val="24"/>
                <w:szCs w:val="24"/>
              </w:rPr>
              <w:t>წერითი</w:t>
            </w:r>
            <w:r w:rsidRPr="00BC53F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b/>
                <w:sz w:val="24"/>
                <w:szCs w:val="24"/>
              </w:rPr>
              <w:t>მუშაობ</w:t>
            </w:r>
            <w:r w:rsidRPr="00BC53F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</w:t>
            </w:r>
            <w:r w:rsidRPr="00BC53F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ლექსიკური</w:t>
            </w:r>
            <w:r w:rsidRPr="00BC53F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და</w:t>
            </w:r>
            <w:r w:rsidRPr="00BC53F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გრამატიკული</w:t>
            </w:r>
            <w:r w:rsidRPr="00BC53F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სავარჯიშოების შესრულება</w:t>
            </w:r>
            <w:r w:rsidRPr="00BC53F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, </w:t>
            </w:r>
            <w:r w:rsidRPr="00BC53F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ტექსტის</w:t>
            </w:r>
            <w:r w:rsidRPr="00BC53F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შედგენა; ესეს დაწერა ან კორესპოდენციის წარმოება. </w:t>
            </w:r>
          </w:p>
          <w:p w:rsidR="00171F56" w:rsidRPr="00BC53F2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მოსმენა/აუდირება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კონკრეტულ თემაზე </w:t>
            </w:r>
            <w:r w:rsidRPr="00BC53F2">
              <w:rPr>
                <w:rFonts w:ascii="Sylfaen" w:hAnsi="Sylfaen"/>
                <w:sz w:val="24"/>
                <w:szCs w:val="24"/>
                <w:u w:color="FF0000"/>
              </w:rPr>
              <w:t>მოკლე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u w:color="FF0000"/>
              </w:rPr>
              <w:t>აუდიო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u w:color="FF0000"/>
              </w:rPr>
              <w:t>ტექსტების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u w:color="FF0000"/>
              </w:rPr>
              <w:t>მოსმენა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u w:color="FF0000"/>
              </w:rPr>
              <w:t>მათი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u w:color="FF0000"/>
              </w:rPr>
              <w:t>გაგება</w:t>
            </w:r>
            <w:r w:rsidRPr="00BC53F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/ინტერპრეტაცია;</w:t>
            </w:r>
          </w:p>
          <w:p w:rsidR="00171F56" w:rsidRPr="00BC53F2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BC53F2">
              <w:rPr>
                <w:rFonts w:ascii="Sylfaen" w:hAnsi="Sylfaen"/>
                <w:sz w:val="24"/>
                <w:szCs w:val="24"/>
              </w:rPr>
              <w:t>.</w:t>
            </w:r>
          </w:p>
          <w:p w:rsidR="00171F56" w:rsidRPr="00BC53F2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- შედგენილი კითხვების/საკითხების სახით, ლექსიკურ და გრამატიკულ მასალაზე,  ტარდება წერითი ფორმით;</w:t>
            </w:r>
          </w:p>
          <w:p w:rsidR="00171F56" w:rsidRPr="00BC53F2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ბლიც გამოკითხვა</w:t>
            </w:r>
            <w:r w:rsidRPr="00BC53F2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BC53F2">
              <w:rPr>
                <w:rFonts w:ascii="Sylfaen" w:hAnsi="Sylfaen" w:cs="Verdana"/>
                <w:sz w:val="24"/>
                <w:szCs w:val="24"/>
              </w:rPr>
              <w:t>მასალის ფარგლებში შეკითხვების დასმა, რომელიც ხელს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BC53F2">
              <w:rPr>
                <w:rFonts w:ascii="Sylfaen" w:hAnsi="Sylfaen" w:cs="Verdana"/>
                <w:sz w:val="24"/>
                <w:szCs w:val="24"/>
              </w:rPr>
              <w:t xml:space="preserve">უწყობს გავლილი მასალის მიმდინარე მასალასთან        კორელაციაში    გაცნობიერებას და მისი  </w:t>
            </w:r>
            <w:r w:rsidRPr="00BC53F2">
              <w:rPr>
                <w:rFonts w:ascii="Sylfaen" w:hAnsi="Sylfaen" w:cs="Verdana"/>
                <w:sz w:val="24"/>
                <w:szCs w:val="24"/>
                <w:lang w:val="ka-GE"/>
              </w:rPr>
              <w:t>პრაქტიკაში განხორციელება</w:t>
            </w:r>
            <w:r w:rsidRPr="00BC53F2">
              <w:rPr>
                <w:rFonts w:ascii="Sylfaen" w:hAnsi="Sylfaen" w:cs="Verdana"/>
                <w:sz w:val="24"/>
                <w:szCs w:val="24"/>
              </w:rPr>
              <w:t>.</w:t>
            </w:r>
          </w:p>
          <w:p w:rsidR="00171F56" w:rsidRPr="00BC53F2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  <w:sz w:val="24"/>
                <w:szCs w:val="24"/>
                <w:lang w:val="ru-RU"/>
              </w:rPr>
            </w:pPr>
            <w:r w:rsidRPr="00BC53F2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დისკუსია </w:t>
            </w:r>
            <w:r w:rsidRPr="00BC53F2">
              <w:rPr>
                <w:rFonts w:ascii="Sylfaen" w:eastAsia="Calibri" w:hAnsi="Sylfaen" w:cs="Verdana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171F56" w:rsidRPr="00BC53F2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:rsidR="00171F56" w:rsidRPr="00BC53F2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დამატებითი მასალის მოძიება და დამუშავება 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171F56" w:rsidRPr="00BC53F2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პრეზენტაცია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- წინასწარ შერჩეულ თემატიკაზე პრეზენტაციის მომზადება  და წარდგენა;</w:t>
            </w:r>
          </w:p>
          <w:p w:rsidR="00BE3A11" w:rsidRPr="00BC53F2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b/>
                <w:sz w:val="24"/>
                <w:szCs w:val="24"/>
              </w:rPr>
              <w:t>კონსულტაცი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BE3A11" w:rsidRPr="00BC53F2" w:rsidTr="009455AD">
        <w:tc>
          <w:tcPr>
            <w:tcW w:w="2231" w:type="dxa"/>
            <w:shd w:val="clear" w:color="auto" w:fill="auto"/>
          </w:tcPr>
          <w:p w:rsidR="00171F56" w:rsidRPr="00BC53F2" w:rsidRDefault="00171F56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BE3A11" w:rsidRPr="00BC53F2" w:rsidRDefault="00171F56" w:rsidP="009455AD">
            <w:pPr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შეფასების კრიტერიუმები</w:t>
            </w:r>
          </w:p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466" w:type="dxa"/>
            <w:shd w:val="clear" w:color="auto" w:fill="auto"/>
          </w:tcPr>
          <w:p w:rsidR="00171F56" w:rsidRPr="00BC53F2" w:rsidRDefault="00171F56" w:rsidP="00171F56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lastRenderedPageBreak/>
              <w:t>შეფასების</w:t>
            </w:r>
            <w:r w:rsidRPr="00BC53F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სისტემა</w:t>
            </w:r>
            <w:r w:rsidRPr="00BC53F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უშვებს</w:t>
            </w:r>
            <w:r w:rsidRPr="00BC53F2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171F56" w:rsidRPr="00BC53F2" w:rsidRDefault="00171F56" w:rsidP="00171F5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ხუთი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სახის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დადებით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შეფასებას</w:t>
            </w:r>
            <w:r w:rsidRPr="00BC53F2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171F56" w:rsidRPr="00BC53F2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de-DE"/>
              </w:rPr>
              <w:t>) (</w:t>
            </w:r>
            <w:r w:rsidRPr="00BC53F2">
              <w:rPr>
                <w:b/>
                <w:sz w:val="24"/>
                <w:szCs w:val="24"/>
                <w:lang w:val="ka-GE"/>
              </w:rPr>
              <w:t>A</w:t>
            </w:r>
            <w:r w:rsidRPr="00BC53F2">
              <w:rPr>
                <w:b/>
                <w:sz w:val="24"/>
                <w:szCs w:val="24"/>
              </w:rPr>
              <w:t xml:space="preserve">) </w:t>
            </w:r>
            <w:r w:rsidRPr="00BC53F2">
              <w:rPr>
                <w:rFonts w:ascii="Sylfaen" w:hAnsi="Sylfaen" w:cs="AcadNusx"/>
                <w:b/>
                <w:sz w:val="24"/>
                <w:szCs w:val="24"/>
              </w:rPr>
              <w:t xml:space="preserve">ფრიადი  </w:t>
            </w:r>
            <w:r w:rsidRPr="00BC53F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– </w:t>
            </w:r>
            <w:r w:rsidRPr="00BC53F2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</w:t>
            </w:r>
            <w:r w:rsidRPr="00BC53F2">
              <w:rPr>
                <w:rFonts w:ascii="Sylfaen" w:hAnsi="Sylfaen" w:cs="AcadNusx"/>
                <w:sz w:val="24"/>
                <w:szCs w:val="24"/>
                <w:lang w:val="ka-GE"/>
              </w:rPr>
              <w:t>% –</w:t>
            </w:r>
            <w:r w:rsidRPr="00BC53F2">
              <w:rPr>
                <w:rFonts w:ascii="Sylfaen" w:hAnsi="Sylfaen" w:cs="AcadNusx"/>
                <w:sz w:val="24"/>
                <w:szCs w:val="24"/>
              </w:rPr>
              <w:t>100</w:t>
            </w:r>
            <w:r w:rsidRPr="00BC53F2">
              <w:rPr>
                <w:rFonts w:ascii="Sylfaen" w:hAnsi="Sylfaen" w:cs="AcadNusx"/>
                <w:sz w:val="24"/>
                <w:szCs w:val="24"/>
                <w:lang w:val="ka-GE"/>
              </w:rPr>
              <w:t>%;</w:t>
            </w:r>
          </w:p>
          <w:p w:rsidR="00171F56" w:rsidRPr="00BC53F2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  <w:sz w:val="24"/>
                <w:szCs w:val="24"/>
              </w:rPr>
            </w:pPr>
            <w:r w:rsidRPr="00BC53F2">
              <w:rPr>
                <w:rFonts w:ascii="Sylfaen" w:hAnsi="Sylfaen" w:cs="AcadNusx"/>
                <w:sz w:val="24"/>
                <w:szCs w:val="24"/>
              </w:rPr>
              <w:lastRenderedPageBreak/>
              <w:t>ა.ბ) (</w:t>
            </w:r>
            <w:r w:rsidRPr="00BC53F2">
              <w:rPr>
                <w:b/>
                <w:sz w:val="24"/>
                <w:szCs w:val="24"/>
                <w:lang w:val="ka-GE"/>
              </w:rPr>
              <w:t>B</w:t>
            </w:r>
            <w:r w:rsidRPr="00BC53F2">
              <w:rPr>
                <w:b/>
                <w:sz w:val="24"/>
                <w:szCs w:val="24"/>
              </w:rPr>
              <w:t xml:space="preserve">) </w:t>
            </w:r>
            <w:r w:rsidRPr="00BC53F2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</w:t>
            </w:r>
            <w:r w:rsidRPr="00BC53F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– </w:t>
            </w:r>
            <w:r w:rsidRPr="00BC53F2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81-90 </w:t>
            </w:r>
            <w:r w:rsidRPr="00BC53F2">
              <w:rPr>
                <w:rFonts w:ascii="Sylfaen" w:hAnsi="Sylfaen" w:cs="AcadNusx"/>
                <w:sz w:val="24"/>
                <w:szCs w:val="24"/>
                <w:lang w:val="ka-GE"/>
              </w:rPr>
              <w:t>%;</w:t>
            </w:r>
          </w:p>
          <w:p w:rsidR="00171F56" w:rsidRPr="00BC53F2" w:rsidRDefault="00171F56" w:rsidP="00171F5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C53F2">
              <w:rPr>
                <w:b/>
                <w:sz w:val="24"/>
                <w:szCs w:val="24"/>
              </w:rPr>
              <w:t xml:space="preserve">  </w:t>
            </w:r>
            <w:r w:rsidRPr="00BC53F2">
              <w:rPr>
                <w:rFonts w:ascii="Sylfaen" w:hAnsi="Sylfaen"/>
                <w:sz w:val="24"/>
                <w:szCs w:val="24"/>
              </w:rPr>
              <w:t>ა.გ)</w:t>
            </w:r>
            <w:r w:rsidRPr="00BC53F2">
              <w:rPr>
                <w:b/>
                <w:sz w:val="24"/>
                <w:szCs w:val="24"/>
              </w:rPr>
              <w:t xml:space="preserve">  (</w:t>
            </w:r>
            <w:r w:rsidRPr="00BC53F2">
              <w:rPr>
                <w:b/>
                <w:sz w:val="24"/>
                <w:szCs w:val="24"/>
                <w:lang w:val="ka-GE"/>
              </w:rPr>
              <w:t>C</w:t>
            </w:r>
            <w:r w:rsidRPr="00BC53F2">
              <w:rPr>
                <w:b/>
                <w:sz w:val="24"/>
                <w:szCs w:val="24"/>
              </w:rPr>
              <w:t xml:space="preserve">) </w:t>
            </w:r>
            <w:r w:rsidRPr="00BC53F2">
              <w:rPr>
                <w:rFonts w:ascii="Sylfaen" w:hAnsi="Sylfaen" w:cs="AcadNusx"/>
                <w:b/>
                <w:sz w:val="24"/>
                <w:szCs w:val="24"/>
              </w:rPr>
              <w:t xml:space="preserve">კარგი </w:t>
            </w:r>
            <w:r w:rsidRPr="00BC53F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– </w:t>
            </w:r>
            <w:r w:rsidRPr="00BC53F2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71-80 </w:t>
            </w:r>
            <w:r w:rsidRPr="00BC53F2">
              <w:rPr>
                <w:rFonts w:ascii="Sylfaen" w:hAnsi="Sylfaen" w:cs="AcadNusx"/>
                <w:sz w:val="24"/>
                <w:szCs w:val="24"/>
                <w:lang w:val="ka-GE"/>
              </w:rPr>
              <w:t>%;</w:t>
            </w:r>
          </w:p>
          <w:p w:rsidR="00171F56" w:rsidRPr="00BC53F2" w:rsidRDefault="00171F56" w:rsidP="00171F5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 xml:space="preserve"> ა.დ) (</w:t>
            </w:r>
            <w:r w:rsidRPr="00BC53F2">
              <w:rPr>
                <w:b/>
                <w:sz w:val="24"/>
                <w:szCs w:val="24"/>
                <w:lang w:val="ka-GE"/>
              </w:rPr>
              <w:t>D</w:t>
            </w:r>
            <w:r w:rsidRPr="00BC53F2">
              <w:rPr>
                <w:b/>
                <w:sz w:val="24"/>
                <w:szCs w:val="24"/>
              </w:rPr>
              <w:t xml:space="preserve">) </w:t>
            </w:r>
            <w:r w:rsidRPr="00BC53F2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</w:t>
            </w:r>
            <w:r w:rsidRPr="00BC53F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– </w:t>
            </w:r>
            <w:r w:rsidRPr="00BC53F2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</w:t>
            </w:r>
            <w:r w:rsidRPr="00BC53F2">
              <w:rPr>
                <w:rFonts w:ascii="Sylfaen" w:hAnsi="Sylfaen" w:cs="AcadNusx"/>
                <w:sz w:val="24"/>
                <w:szCs w:val="24"/>
                <w:lang w:val="ka-GE"/>
              </w:rPr>
              <w:t>%;</w:t>
            </w:r>
          </w:p>
          <w:p w:rsidR="00171F56" w:rsidRPr="00BC53F2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 xml:space="preserve"> ა.ე) (</w:t>
            </w:r>
            <w:r w:rsidRPr="00BC53F2">
              <w:rPr>
                <w:b/>
                <w:sz w:val="24"/>
                <w:szCs w:val="24"/>
                <w:lang w:val="ka-GE"/>
              </w:rPr>
              <w:t>E</w:t>
            </w:r>
            <w:r w:rsidRPr="00BC53F2">
              <w:rPr>
                <w:b/>
                <w:sz w:val="24"/>
                <w:szCs w:val="24"/>
              </w:rPr>
              <w:t xml:space="preserve">) </w:t>
            </w:r>
            <w:r w:rsidRPr="00BC53F2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</w:t>
            </w:r>
            <w:r w:rsidRPr="00BC53F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– </w:t>
            </w:r>
            <w:r w:rsidRPr="00BC53F2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51-60 </w:t>
            </w:r>
            <w:r w:rsidRPr="00BC53F2">
              <w:rPr>
                <w:rFonts w:ascii="Sylfaen" w:hAnsi="Sylfaen" w:cs="AcadNusx"/>
                <w:sz w:val="24"/>
                <w:szCs w:val="24"/>
                <w:lang w:val="ka-GE"/>
              </w:rPr>
              <w:t>%</w:t>
            </w:r>
            <w:r w:rsidRPr="00BC53F2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171F56" w:rsidRPr="00BC53F2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  <w:sz w:val="24"/>
                <w:szCs w:val="24"/>
              </w:rPr>
            </w:pPr>
          </w:p>
          <w:p w:rsidR="00171F56" w:rsidRPr="00BC53F2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171F56" w:rsidRPr="00BC53F2" w:rsidRDefault="00171F56" w:rsidP="00171F56">
            <w:pPr>
              <w:jc w:val="both"/>
              <w:rPr>
                <w:rFonts w:ascii="AcadNusx" w:hAnsi="AcadNusx" w:cs="AcadNusx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BC53F2">
              <w:rPr>
                <w:b/>
                <w:sz w:val="24"/>
                <w:szCs w:val="24"/>
                <w:lang w:val="ka-GE"/>
              </w:rPr>
              <w:t>FX</w:t>
            </w:r>
            <w:r w:rsidRPr="00BC53F2">
              <w:rPr>
                <w:b/>
                <w:sz w:val="24"/>
                <w:szCs w:val="24"/>
              </w:rPr>
              <w:t>)</w:t>
            </w:r>
            <w:r w:rsidRPr="00BC53F2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</w:t>
            </w:r>
            <w:r w:rsidRPr="00BC53F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–  </w:t>
            </w:r>
            <w:r w:rsidRPr="00BC53F2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</w:t>
            </w:r>
            <w:r w:rsidRPr="00BC53F2">
              <w:rPr>
                <w:rFonts w:ascii="Sylfaen" w:hAnsi="Sylfaen" w:cs="AcadNusx"/>
                <w:sz w:val="24"/>
                <w:szCs w:val="24"/>
                <w:lang w:val="ka-GE"/>
              </w:rPr>
              <w:t>%</w:t>
            </w:r>
            <w:r w:rsidRPr="00BC53F2">
              <w:rPr>
                <w:rFonts w:ascii="Sylfaen" w:hAnsi="Sylfaen" w:cs="AcadNusx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171F56" w:rsidRPr="00BC53F2" w:rsidRDefault="00171F56" w:rsidP="00171F56">
            <w:pPr>
              <w:jc w:val="both"/>
              <w:rPr>
                <w:rFonts w:ascii="Sylfaen" w:hAnsi="Sylfaen" w:cs="AcadNusx"/>
                <w:sz w:val="24"/>
                <w:szCs w:val="24"/>
              </w:rPr>
            </w:pPr>
            <w:r w:rsidRPr="00BC53F2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BC53F2">
              <w:rPr>
                <w:b/>
                <w:sz w:val="24"/>
                <w:szCs w:val="24"/>
                <w:lang w:val="ka-GE"/>
              </w:rPr>
              <w:t>F</w:t>
            </w:r>
            <w:r w:rsidRPr="00BC53F2">
              <w:rPr>
                <w:b/>
                <w:sz w:val="24"/>
                <w:szCs w:val="24"/>
                <w:lang w:val="pt-PT"/>
              </w:rPr>
              <w:t xml:space="preserve">) </w:t>
            </w:r>
            <w:r w:rsidRPr="00BC53F2">
              <w:rPr>
                <w:rFonts w:ascii="Sylfaen" w:hAnsi="Sylfaen" w:cs="AcadNusx"/>
                <w:b/>
                <w:sz w:val="24"/>
                <w:szCs w:val="24"/>
              </w:rPr>
              <w:t>ჩაიჭრა</w:t>
            </w:r>
            <w:r w:rsidRPr="00BC53F2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BC53F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– </w:t>
            </w:r>
            <w:r w:rsidRPr="00BC53F2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BC53F2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</w:t>
            </w:r>
            <w:r w:rsidRPr="00BC53F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% </w:t>
            </w:r>
            <w:r w:rsidRPr="00BC53F2">
              <w:rPr>
                <w:rFonts w:ascii="Sylfaen" w:hAnsi="Sylfaen" w:cs="AcadNusx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171F56" w:rsidRPr="00BC53F2" w:rsidRDefault="00171F56" w:rsidP="00171F56">
            <w:pPr>
              <w:jc w:val="both"/>
              <w:rPr>
                <w:rFonts w:ascii="Sylfaen" w:hAnsi="Sylfaen" w:cs="AcadNusx"/>
                <w:sz w:val="24"/>
                <w:szCs w:val="24"/>
              </w:rPr>
            </w:pPr>
          </w:p>
          <w:p w:rsidR="00171F56" w:rsidRPr="00BC53F2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toneSans-Bold"/>
                <w:bCs/>
                <w:sz w:val="24"/>
                <w:szCs w:val="24"/>
                <w:lang w:val="ka-GE"/>
              </w:rPr>
              <w:t xml:space="preserve">სტუდენტის ცოდნის შეფასება </w:t>
            </w:r>
            <w:r w:rsidRPr="00BC53F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ხდება 100 ქულიანი სისტემით, </w:t>
            </w:r>
            <w:r w:rsidRPr="00BC53F2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60 ქულა - შუალედური შეფასებები, 40 ქულა - დასკვნითი გამოცდა. </w:t>
            </w:r>
          </w:p>
          <w:p w:rsidR="00171F56" w:rsidRPr="00BC53F2" w:rsidRDefault="00171F56" w:rsidP="00171F56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171F56" w:rsidRPr="00BC53F2" w:rsidRDefault="00171F56" w:rsidP="00171F56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AcadNusx"/>
                <w:sz w:val="24"/>
                <w:szCs w:val="24"/>
              </w:rPr>
              <w:t>შუალედური შეფასებების ქულათა ჯამს სემესტრი</w:t>
            </w:r>
            <w:r w:rsidRPr="00BC53F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 </w:t>
            </w:r>
            <w:r w:rsidRPr="00BC53F2">
              <w:rPr>
                <w:rFonts w:ascii="Sylfaen" w:hAnsi="Sylfaen" w:cs="AcadNusx"/>
                <w:sz w:val="24"/>
                <w:szCs w:val="24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171F56" w:rsidRPr="00BC53F2" w:rsidRDefault="00171F56" w:rsidP="00171F56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171F56" w:rsidRPr="00BC53F2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ზეპირი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გამოკითხვა (14 ქულა)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BC53F2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14-ჯერ,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პირველი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კვირის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გარდა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, თითოეული ფასდება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1 ქულით;</w:t>
            </w:r>
          </w:p>
          <w:p w:rsidR="00171F56" w:rsidRPr="00BC53F2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სავარჯიშოების შემოწმება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14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ქულა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- </w:t>
            </w:r>
            <w:r w:rsidRPr="00BC53F2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14-ჯერ, </w:t>
            </w:r>
            <w:r w:rsidRPr="00BC53F2">
              <w:rPr>
                <w:rFonts w:ascii="Sylfaen" w:hAnsi="Sylfaen"/>
                <w:sz w:val="24"/>
                <w:szCs w:val="24"/>
              </w:rPr>
              <w:t>პირველი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კვირის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გარდა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, თითოეული ფასდება 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1 ქულით;</w:t>
            </w:r>
          </w:p>
          <w:p w:rsidR="00171F56" w:rsidRPr="00BC53F2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6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ქულა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- </w:t>
            </w:r>
            <w:r w:rsidRPr="00BC53F2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სემესტრში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ერთხელ, </w:t>
            </w:r>
            <w:r w:rsidRPr="00BC53F2">
              <w:rPr>
                <w:rFonts w:ascii="Sylfaen" w:hAnsi="Sylfaen"/>
                <w:sz w:val="24"/>
                <w:szCs w:val="24"/>
              </w:rPr>
              <w:t>წერითი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ფორმით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, ფასდება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6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ქულ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ით.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ქვიზი </w:t>
            </w:r>
            <w:r w:rsidRPr="00BC53F2">
              <w:rPr>
                <w:rFonts w:ascii="Sylfaen" w:hAnsi="Sylfaen"/>
                <w:sz w:val="24"/>
                <w:szCs w:val="24"/>
              </w:rPr>
              <w:t>მოიცავს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30 კომპონენტს/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საკითხს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,  (15 ლექსიკური და 15 გრამატიკული)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თითოეული საკითხი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ფასდება 0.2 </w:t>
            </w:r>
            <w:r w:rsidRPr="00BC53F2">
              <w:rPr>
                <w:rFonts w:ascii="Sylfaen" w:hAnsi="Sylfaen"/>
                <w:sz w:val="24"/>
                <w:szCs w:val="24"/>
              </w:rPr>
              <w:t>ქულით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1F56" w:rsidRPr="00BC53F2" w:rsidRDefault="00171F56" w:rsidP="00171F56">
            <w:pPr>
              <w:numPr>
                <w:ilvl w:val="0"/>
                <w:numId w:val="12"/>
              </w:num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პრეზენტაცია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ტარდება სემესტრში ერთხელ. სტუდენტს ეძლევა  თემა/საკითხი დასამუშავებლად, რომელიც უნდა წარმოადგინოს  </w:t>
            </w:r>
            <w:r w:rsidRPr="00BC53F2">
              <w:rPr>
                <w:rFonts w:ascii="Sylfaen" w:hAnsi="Sylfaen"/>
                <w:sz w:val="24"/>
                <w:szCs w:val="24"/>
              </w:rPr>
              <w:t>ჯგუფის და პედაგოგის წინაშე</w:t>
            </w:r>
            <w:r w:rsidRPr="00BC53F2">
              <w:rPr>
                <w:rFonts w:ascii="Sylfaen" w:hAnsi="Sylfaen"/>
                <w:color w:val="000000"/>
                <w:sz w:val="24"/>
                <w:szCs w:val="24"/>
              </w:rPr>
              <w:t xml:space="preserve"> power point-ში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lastRenderedPageBreak/>
              <w:t>პრეზენტაცია ფასდება 6 ქულით.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:rsidR="00171F56" w:rsidRPr="00BC53F2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6  ქულა</w:t>
            </w:r>
            <w:r w:rsidRPr="00BC53F2">
              <w:rPr>
                <w:rFonts w:ascii="Sylfaen" w:hAnsi="Sylfaen"/>
                <w:b/>
                <w:color w:val="000000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თემა/საკითხი კარგად  არის შესწავლილი და დამუშავებული სტუდენტის მიერ, წარმოდგენილია </w:t>
            </w:r>
            <w:r w:rsidRPr="00BC53F2">
              <w:rPr>
                <w:rFonts w:ascii="Sylfaen" w:hAnsi="Sylfaen"/>
                <w:color w:val="000000"/>
                <w:sz w:val="24"/>
                <w:szCs w:val="24"/>
              </w:rPr>
              <w:t>power point-ში,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softHyphen/>
              <w:t>ბული; მოყვანილია მაგალითები; აზრი ლოგიკურია. პრეზენტაცია სტილის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softHyphen/>
              <w:t>ტურად და გრამატიკულად სწორია. სტუდენტს შეუძლია თემის გარშემო დასმულ ყველა კითხვას (3-4 კითხვა) ამომწურავად და გამართულად უპასუხოს.</w:t>
            </w:r>
          </w:p>
          <w:p w:rsidR="00171F56" w:rsidRPr="00BC53F2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5 ქულა</w:t>
            </w:r>
            <w:r w:rsidRPr="00BC53F2">
              <w:rPr>
                <w:rFonts w:ascii="Sylfaen" w:hAnsi="Sylfaen"/>
                <w:b/>
                <w:color w:val="000000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თემა/საკითხი კარგად არის შესწავლილი და დამუშავებული სტუდენტის მიერ, წარმოდგენილია </w:t>
            </w:r>
            <w:r w:rsidRPr="00BC53F2">
              <w:rPr>
                <w:rFonts w:ascii="Sylfaen" w:hAnsi="Sylfaen"/>
                <w:color w:val="000000"/>
                <w:sz w:val="24"/>
                <w:szCs w:val="24"/>
              </w:rPr>
              <w:t>power point-ში,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softHyphen/>
              <w:t xml:space="preserve">ბული; მოყვანილია მაგალითები და აზრი ლოგიკურია. სტილისტურად და გრამატიკულად არის მცირედი შეცდომები. სტუდენტს  არ შეუძლია თემის გარშემო დასმულ </w:t>
            </w:r>
            <w:r w:rsidRPr="00BC53F2">
              <w:rPr>
                <w:rFonts w:ascii="Sylfaen" w:hAnsi="Sylfaen"/>
                <w:color w:val="000000"/>
                <w:sz w:val="24"/>
                <w:szCs w:val="24"/>
              </w:rPr>
              <w:t>ყველა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კითხვას (3-4 კითხვა)  ამომწურავად და გამართულად უპასუხოს.</w:t>
            </w:r>
          </w:p>
          <w:p w:rsidR="00171F56" w:rsidRPr="00BC53F2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4 ქულა</w:t>
            </w:r>
            <w:r w:rsidRPr="00BC53F2">
              <w:rPr>
                <w:rFonts w:ascii="Sylfaen" w:hAnsi="Sylfaen"/>
                <w:b/>
                <w:color w:val="000000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- საკითხი შესწავლილია საშუალო დონეზე, წარმოდგენილია </w:t>
            </w:r>
            <w:r w:rsidRPr="00BC53F2">
              <w:rPr>
                <w:rFonts w:ascii="Sylfaen" w:hAnsi="Sylfaen"/>
                <w:color w:val="000000"/>
                <w:sz w:val="24"/>
                <w:szCs w:val="24"/>
              </w:rPr>
              <w:t>power point-ში,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არგუმენტირებულია და თანმიმ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softHyphen/>
              <w:t>დევ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softHyphen/>
              <w:t>რულადაა შესრულებული, მაგრამ განიცდის მაგალითების ნაკლებობას</w:t>
            </w:r>
            <w:r w:rsidR="00D91616"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.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სტილისტურად და გრამატიკულად არის  შეცდომები. დასმული კითხვებიდან (3-4 კითხვა) სტუდენტი მხოლოდ  ერთს  პასუხობს სწორად.</w:t>
            </w:r>
          </w:p>
          <w:p w:rsidR="00171F56" w:rsidRPr="00BC53F2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3 ქულა</w:t>
            </w:r>
            <w:r w:rsidRPr="00BC53F2">
              <w:rPr>
                <w:rFonts w:ascii="Sylfaen" w:hAnsi="Sylfaen"/>
                <w:b/>
                <w:color w:val="000000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- საკითხი შესწავლილია საშუალო დონეზე,   არის თანმიმდევრულად შესრულებული, მაგრამ არ არის წარმოდგენილი </w:t>
            </w:r>
            <w:r w:rsidRPr="00BC53F2">
              <w:rPr>
                <w:rFonts w:ascii="Sylfaen" w:hAnsi="Sylfaen"/>
                <w:color w:val="000000"/>
                <w:sz w:val="24"/>
                <w:szCs w:val="24"/>
              </w:rPr>
              <w:t>power point-ში,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არ არის მოყვანილი სათანადო მაგალითები. სტილისტურად და გრამატიკულად არის  შეცდომები. სტუდენტი ვერ პასუხობს დასმულ კითხვებს</w:t>
            </w:r>
          </w:p>
          <w:p w:rsidR="00171F56" w:rsidRPr="00BC53F2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საკითხი შესწავლილია საშუალოზე დაბალ  დონეზე,  არ არის თანმიმდევრულად შესრულებული და არ არის წარმოდგენილი </w:t>
            </w:r>
            <w:r w:rsidRPr="00BC53F2">
              <w:rPr>
                <w:rFonts w:ascii="Sylfaen" w:hAnsi="Sylfaen"/>
                <w:sz w:val="24"/>
                <w:szCs w:val="24"/>
                <w:lang w:val="en-US"/>
              </w:rPr>
              <w:t>power point-ში,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 მოყვანილი მაგალითები. სტილისტურად და გრამატიკულად არის შეცდომები. სტუდენტი ვერ პასუხობს დასმულ კითხვებს.</w:t>
            </w:r>
          </w:p>
          <w:p w:rsidR="00171F56" w:rsidRPr="00BC53F2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საკითხი შესწავლილია დაბალ დონეზე,  გრამატიკულად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და სტილისტურად გაუმართავია, არ არის წარმოდგენილი </w:t>
            </w:r>
            <w:r w:rsidRPr="00BC53F2">
              <w:rPr>
                <w:rFonts w:ascii="Sylfaen" w:hAnsi="Sylfaen"/>
                <w:sz w:val="24"/>
                <w:szCs w:val="24"/>
                <w:lang w:val="en-US"/>
              </w:rPr>
              <w:t>power point-ში,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 არგუმენტირება. სტუდენტი ვერ პასუხობს დასმულ კითხვებს. </w:t>
            </w:r>
          </w:p>
          <w:p w:rsidR="00171F56" w:rsidRPr="00BC53F2" w:rsidRDefault="00171F56" w:rsidP="00171F56">
            <w:pPr>
              <w:pStyle w:val="NoSpacing"/>
              <w:numPr>
                <w:ilvl w:val="0"/>
                <w:numId w:val="13"/>
              </w:numPr>
              <w:ind w:left="113" w:firstLine="247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0 ქულა -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საკითხი საერთოდ არ არის შესრულებული.</w:t>
            </w:r>
          </w:p>
          <w:p w:rsidR="00171F56" w:rsidRPr="00BC53F2" w:rsidRDefault="00171F56" w:rsidP="00171F56">
            <w:pPr>
              <w:ind w:left="720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171F56" w:rsidRPr="00BC53F2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შუალედური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გამოცდა (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20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ქულა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BC53F2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ტესტის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სახით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C53F2">
              <w:rPr>
                <w:rFonts w:ascii="Sylfaen" w:hAnsi="Sylfaen"/>
                <w:sz w:val="24"/>
                <w:szCs w:val="24"/>
              </w:rPr>
              <w:t>სადაც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მოცემულია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20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საკითხი/ტესტი </w:t>
            </w:r>
            <w:r w:rsidRPr="00BC53F2">
              <w:rPr>
                <w:rFonts w:ascii="Sylfaen" w:hAnsi="Sylfaen"/>
                <w:sz w:val="24"/>
                <w:szCs w:val="24"/>
              </w:rPr>
              <w:t>თითო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ეული </w:t>
            </w:r>
            <w:r w:rsidRPr="00BC53F2">
              <w:rPr>
                <w:rFonts w:ascii="Sylfaen" w:hAnsi="Sylfaen"/>
                <w:sz w:val="24"/>
                <w:szCs w:val="24"/>
              </w:rPr>
              <w:t>ფასდება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ქულით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171F56" w:rsidRPr="00BC53F2" w:rsidRDefault="00171F56" w:rsidP="00171F56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</w:p>
          <w:p w:rsidR="00171F56" w:rsidRPr="00BC53F2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BC53F2">
              <w:rPr>
                <w:rFonts w:ascii="Sylfaen" w:hAnsi="Sylfaen" w:cs="AcadNusx"/>
                <w:b/>
                <w:sz w:val="24"/>
                <w:szCs w:val="24"/>
              </w:rPr>
              <w:t>.</w:t>
            </w:r>
            <w:r w:rsidRPr="00BC53F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ტესტის სახით, სადაც მოცემულია 40 საკითხი/ტესტი, თითოეული ფასდება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1 ქულით.</w:t>
            </w:r>
          </w:p>
          <w:p w:rsidR="00171F56" w:rsidRPr="00BC53F2" w:rsidRDefault="00171F56" w:rsidP="00171F5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71F56" w:rsidRPr="00BC53F2" w:rsidRDefault="00171F56" w:rsidP="00171F56">
            <w:pPr>
              <w:jc w:val="both"/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BC53F2"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D91616" w:rsidRPr="00BC53F2" w:rsidRDefault="00D91616" w:rsidP="00D91616">
            <w:pPr>
              <w:jc w:val="both"/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შუალედური სეფასებების </w:t>
            </w:r>
            <w:r w:rsidRPr="00BC53F2"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30 ქულით.</w:t>
            </w:r>
          </w:p>
          <w:p w:rsidR="00171F56" w:rsidRPr="00BC53F2" w:rsidRDefault="00171F56" w:rsidP="00171F56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სტუდენტთა ცოდნის შეფასება ხდება </w:t>
            </w:r>
            <w:r w:rsidRPr="00BC53F2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 xml:space="preserve">100-ქულიანი სისტემით. </w:t>
            </w:r>
          </w:p>
          <w:p w:rsidR="00171F56" w:rsidRPr="00BC53F2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შემაჯამებელი შეფასება ითვალისწინებს ორ შემადგენელ ელემენტს - </w:t>
            </w:r>
            <w:r w:rsidRPr="00BC53F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შუალედურ</w:t>
            </w: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და </w:t>
            </w:r>
            <w:r w:rsidRPr="00BC53F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დასკვნითი</w:t>
            </w: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გამოცდის შეფასებებს. თითოეულ ელემენტს  თავისი პროცენტული წილი აქვს შეფასების საერთო სისტემაში, რომელსაც თავად განსაზღვრავს პედაგოგი </w:t>
            </w:r>
            <w:r w:rsidRPr="00BC53F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(1)70/30 ან (2) 60/40),</w:t>
            </w: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რაც იმას ნიშნავს რომ პირველ შემთხვევაში </w:t>
            </w:r>
            <w:r w:rsidRPr="00BC53F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შუალედრი</w:t>
            </w: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შეფასება მოიცავს შემაჯამებელი შეფასების </w:t>
            </w:r>
            <w:r w:rsidRPr="00BC53F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70%,</w:t>
            </w: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ხოლო </w:t>
            </w:r>
            <w:r w:rsidRPr="00BC53F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დასკვნითი</w:t>
            </w: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შეფასება </w:t>
            </w:r>
            <w:r w:rsidRPr="00BC53F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30%,</w:t>
            </w: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მეორე შემთხვევაში, </w:t>
            </w:r>
            <w:r w:rsidRPr="00BC53F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შუალედურ</w:t>
            </w: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შეფასებას ეთმობა მთლიანი შეფასების </w:t>
            </w:r>
            <w:r w:rsidRPr="00BC53F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60%,</w:t>
            </w: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ხოლო </w:t>
            </w:r>
            <w:r w:rsidRPr="00BC53F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დასკვნითს</w:t>
            </w: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40%.</w:t>
            </w:r>
          </w:p>
          <w:p w:rsidR="00171F56" w:rsidRPr="00BC53F2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შუალედური შეფასება დაყოფილია </w:t>
            </w:r>
            <w:r w:rsidRPr="00BC53F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კომპონენტებად</w:t>
            </w: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(შუალედური გამოცდა, აქტიურობა სემინარზე/პრაქტიკულზე, პრეზენ</w:t>
            </w: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softHyphen/>
              <w:t xml:space="preserve">ტაცია, ქვიზი, სიტუაციური ამოცანები, ესსე, და ა.შ) ამ </w:t>
            </w:r>
            <w:r w:rsidRPr="00BC53F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კომპონენტების</w:t>
            </w: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შეფასების პროცენტულ მაჩვენებელს საგნის პედაგოგი საზღვრავს თავად</w:t>
            </w:r>
            <w:r w:rsidRPr="00BC53F2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 xml:space="preserve"> გარდა შუალედური გამოცდისა, </w:t>
            </w:r>
            <w:r w:rsidRPr="00BC53F2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lastRenderedPageBreak/>
              <w:t xml:space="preserve">რომელიც წარმოადგენს შუალედური შეფასების აუცილებელ კომპონენტს და მისი პროცენტული მაჩვენებელი (1)70/30- შემთხვევაში უნდა იყოს 30 ქულა, ხოლო </w:t>
            </w:r>
            <w:r w:rsidRPr="00BC53F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(2) 60/40)- შემთხვევაში 20 ქულა.</w:t>
            </w:r>
          </w:p>
          <w:p w:rsidR="00171F56" w:rsidRPr="00BC53F2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შუალედური გამოცდის მინიმალური კომპეტენცია ზღვარი</w:t>
            </w:r>
            <w:r w:rsidRPr="00BC53F2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არ არსებობს, სტუდენტს არ აქვს უფლება შუალედური გამოცდის  ხელმეორედ ჩაბარების, გარდა საპატიო მიზეზით გაცდენილი გამოცდისა.</w:t>
            </w:r>
          </w:p>
          <w:p w:rsidR="00171F56" w:rsidRPr="00BC53F2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შუალედური </w:t>
            </w:r>
            <w:r w:rsidRPr="00BC53F2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შეფასების მინიმალური კომპეტენციის</w:t>
            </w:r>
            <w:r w:rsidRPr="00BC53F2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ზღვარი</w:t>
            </w:r>
            <w:r w:rsidRPr="00BC53F2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, რომელიც აუცილებელი წინაპირობაა დასკვნითი გამოცდაზე გასვლის არის შუალედური შეფასების </w:t>
            </w:r>
            <w:r w:rsidRPr="00BC53F2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მინიმუმ 50%</w:t>
            </w:r>
            <w:r w:rsidRPr="00BC53F2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:rsidR="00171F56" w:rsidRPr="00BC53F2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დასკვნითი გამოცდა,</w:t>
            </w:r>
            <w:r w:rsidRPr="00BC53F2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დასკვნითი შეფასების აუცილებელი პირობაა. დასკვნითი გამოცდის გადალახვის </w:t>
            </w:r>
            <w:r w:rsidRPr="00BC53F2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მინიმალური კომპეტენციის ზღვარი 50%</w:t>
            </w:r>
            <w:r w:rsidRPr="00BC53F2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</w:rPr>
              <w:t>+1</w:t>
            </w:r>
            <w:r w:rsidRPr="00BC53F2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-ია,</w:t>
            </w:r>
            <w:r w:rsidRPr="00BC53F2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 ნაკლების მიღების შემთხვევაში დასკვნითი გამოცდის შეფასება ნულდება და თუ სტუდენტის ქულა 41-50 ქულამდე მერყეოს, მას ეძლევა დასკვნითი გამოცდის გადაბარების უფლება, ხოლო თუ სტუდენტის ქულა ნაკლებია 41-ზე, ის ვალდებულია საგანი ხელმეორედ გაიაროს. იმ შემთხვევაში თუ სტუდენტის შუალედური შეფასება ტოლია ან მეტია 51 ქულის, სტუდენტი ვალდებულია დასკვნითი გამოცდაზე გადალახოს მინიმალური კომპეტენციის ზღვარი, წინააღმდეგ შემთხვევაში საგანი ჩაბარებულად არ ჩაითვლება.</w:t>
            </w:r>
          </w:p>
          <w:p w:rsidR="00BE3A11" w:rsidRPr="00BC53F2" w:rsidRDefault="00171F56" w:rsidP="00171F56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pt-PT"/>
              </w:rPr>
            </w:pPr>
            <w:r w:rsidRPr="00BC53F2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BC53F2">
              <w:rPr>
                <w:rFonts w:ascii="Sylfaen" w:hAnsi="Sylfaen"/>
                <w:sz w:val="24"/>
                <w:szCs w:val="24"/>
              </w:rPr>
              <w:t>-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ე კვირა).</w:t>
            </w:r>
            <w:r w:rsidRPr="00BC53F2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BC53F2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BC53F2">
              <w:rPr>
                <w:rFonts w:ascii="Sylfaen" w:hAnsi="Sylfaen"/>
                <w:sz w:val="24"/>
                <w:szCs w:val="24"/>
                <w:lang w:val="pt-PT"/>
              </w:rPr>
              <w:t xml:space="preserve"> </w:t>
            </w:r>
          </w:p>
        </w:tc>
      </w:tr>
      <w:tr w:rsidR="00BE3A11" w:rsidRPr="00BC53F2" w:rsidTr="009455AD">
        <w:tc>
          <w:tcPr>
            <w:tcW w:w="2231" w:type="dxa"/>
            <w:shd w:val="clear" w:color="auto" w:fill="auto"/>
          </w:tcPr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8466" w:type="dxa"/>
            <w:shd w:val="clear" w:color="auto" w:fill="auto"/>
          </w:tcPr>
          <w:p w:rsidR="00171F56" w:rsidRPr="00BC53F2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BC53F2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Masterclass-student’s book-Oxford University Press, 2015</w:t>
            </w:r>
          </w:p>
          <w:p w:rsidR="00171F56" w:rsidRPr="00BC53F2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BC53F2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Masterclass-workbook pack with key-Oxford University Press, 2014</w:t>
            </w:r>
          </w:p>
          <w:p w:rsidR="00171F56" w:rsidRPr="00BC53F2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BC53F2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</w:t>
            </w:r>
            <w:r w:rsidRPr="00BC53F2">
              <w:rPr>
                <w:rFonts w:ascii="Sylfaen" w:hAnsi="Sylfaen"/>
                <w:sz w:val="24"/>
                <w:szCs w:val="24"/>
              </w:rPr>
              <w:t>class CD-</w:t>
            </w:r>
            <w:r w:rsidRPr="00BC53F2">
              <w:rPr>
                <w:rFonts w:ascii="Times New Roman" w:hAnsi="Times New Roman"/>
                <w:sz w:val="24"/>
                <w:szCs w:val="24"/>
              </w:rPr>
              <w:t xml:space="preserve"> Oxford University Press, 2015</w:t>
            </w:r>
          </w:p>
          <w:p w:rsidR="00BE3A11" w:rsidRPr="00BC53F2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BC53F2">
              <w:rPr>
                <w:rFonts w:ascii="AcadNusx" w:hAnsi="AcadNusx"/>
                <w:sz w:val="24"/>
                <w:szCs w:val="24"/>
              </w:rPr>
              <w:t>E</w:t>
            </w:r>
            <w:r w:rsidRPr="00BC53F2">
              <w:rPr>
                <w:rFonts w:ascii="Times New Roman" w:hAnsi="Times New Roman"/>
                <w:sz w:val="24"/>
                <w:szCs w:val="24"/>
              </w:rPr>
              <w:t>vans Virginia, Dooley Jenny, Trang M. Tran, MD-medical-Books 1,2,3-Express Publishing; 2011</w:t>
            </w:r>
          </w:p>
          <w:p w:rsidR="003D7E28" w:rsidRPr="00F63474" w:rsidRDefault="003D7E28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>FOCUS- Practice test plus-Pearson Education Limited- First published 2016</w:t>
            </w:r>
          </w:p>
          <w:p w:rsidR="00F63474" w:rsidRDefault="00F63474" w:rsidP="00F63474">
            <w:pPr>
              <w:pStyle w:val="ListParagraph"/>
              <w:spacing w:after="20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627C7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:rsidR="00F63474" w:rsidRPr="00BC53F2" w:rsidRDefault="00F63474" w:rsidP="00F63474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680" w:hanging="284"/>
              <w:rPr>
                <w:rFonts w:ascii="AcadNusx" w:hAnsi="AcadNusx"/>
                <w:sz w:val="24"/>
                <w:szCs w:val="24"/>
              </w:rPr>
            </w:pPr>
            <w:r w:rsidRPr="00BC53F2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Masterclass-student’s book-Oxford University Press, 2015</w:t>
            </w:r>
          </w:p>
          <w:p w:rsidR="00F63474" w:rsidRPr="00BC53F2" w:rsidRDefault="00F63474" w:rsidP="00F63474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680" w:hanging="284"/>
              <w:rPr>
                <w:rFonts w:ascii="AcadNusx" w:hAnsi="AcadNusx"/>
                <w:sz w:val="24"/>
                <w:szCs w:val="24"/>
              </w:rPr>
            </w:pPr>
            <w:r w:rsidRPr="00BC53F2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Masterclass-workbook pack with key-Oxford University Press, 2014</w:t>
            </w:r>
          </w:p>
          <w:p w:rsidR="00F63474" w:rsidRPr="00BC53F2" w:rsidRDefault="00F63474" w:rsidP="00F63474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680" w:hanging="284"/>
              <w:rPr>
                <w:rFonts w:ascii="AcadNusx" w:hAnsi="AcadNusx"/>
                <w:sz w:val="24"/>
                <w:szCs w:val="24"/>
              </w:rPr>
            </w:pPr>
            <w:r w:rsidRPr="00BC53F2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</w:t>
            </w:r>
            <w:r w:rsidRPr="00BC53F2">
              <w:rPr>
                <w:rFonts w:ascii="Sylfaen" w:hAnsi="Sylfaen"/>
                <w:sz w:val="24"/>
                <w:szCs w:val="24"/>
              </w:rPr>
              <w:t>class CD-</w:t>
            </w:r>
            <w:r w:rsidRPr="00BC53F2">
              <w:rPr>
                <w:rFonts w:ascii="Times New Roman" w:hAnsi="Times New Roman"/>
                <w:sz w:val="24"/>
                <w:szCs w:val="24"/>
              </w:rPr>
              <w:t xml:space="preserve"> Oxford University Press, 2015</w:t>
            </w:r>
          </w:p>
          <w:p w:rsidR="00F63474" w:rsidRPr="00BC53F2" w:rsidRDefault="00F63474" w:rsidP="00F63474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680" w:hanging="284"/>
              <w:rPr>
                <w:rFonts w:ascii="AcadNusx" w:hAnsi="AcadNusx"/>
                <w:sz w:val="24"/>
                <w:szCs w:val="24"/>
              </w:rPr>
            </w:pPr>
            <w:r w:rsidRPr="00BC53F2">
              <w:rPr>
                <w:rFonts w:ascii="AcadNusx" w:hAnsi="AcadNusx"/>
                <w:sz w:val="24"/>
                <w:szCs w:val="24"/>
              </w:rPr>
              <w:t>E</w:t>
            </w:r>
            <w:r w:rsidRPr="00BC53F2">
              <w:rPr>
                <w:rFonts w:ascii="Times New Roman" w:hAnsi="Times New Roman"/>
                <w:sz w:val="24"/>
                <w:szCs w:val="24"/>
              </w:rPr>
              <w:t>vans Virginia, Dooley Jenny, Trang M. Tran, MD-medical-Books 1,2,3-Express Publishing; 2011</w:t>
            </w:r>
          </w:p>
          <w:p w:rsidR="00F63474" w:rsidRPr="003627C7" w:rsidRDefault="00F63474" w:rsidP="00F63474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680" w:hanging="284"/>
              <w:rPr>
                <w:rFonts w:ascii="Times New Roman" w:hAnsi="Times New Roman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>FOCUS- Practice test plus-Pearson Education Limited- First published 2016</w:t>
            </w:r>
          </w:p>
          <w:p w:rsidR="00F63474" w:rsidRPr="00BC53F2" w:rsidRDefault="00F63474" w:rsidP="00F63474">
            <w:pPr>
              <w:pStyle w:val="ListParagraph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E3A11" w:rsidRPr="00BC53F2" w:rsidTr="009455AD">
        <w:tc>
          <w:tcPr>
            <w:tcW w:w="2231" w:type="dxa"/>
            <w:shd w:val="clear" w:color="auto" w:fill="auto"/>
          </w:tcPr>
          <w:p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დამხმარე ლიტერატურა</w:t>
            </w:r>
          </w:p>
        </w:tc>
        <w:tc>
          <w:tcPr>
            <w:tcW w:w="8466" w:type="dxa"/>
            <w:shd w:val="clear" w:color="auto" w:fill="auto"/>
          </w:tcPr>
          <w:p w:rsidR="003D7E28" w:rsidRPr="00BC53F2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53F2">
              <w:rPr>
                <w:rFonts w:ascii="Times New Roman" w:hAnsi="Times New Roman"/>
                <w:sz w:val="24"/>
                <w:szCs w:val="24"/>
              </w:rPr>
              <w:t>Glendinning E. H, Howard Ron – Professional English in Use, Medicine, Cambridge University Press, 2007.</w:t>
            </w:r>
          </w:p>
          <w:p w:rsidR="003D7E28" w:rsidRPr="00BC53F2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 xml:space="preserve">Vince Michael; Emmerson Paul-First Certificate- Language Practice-English Grammar and Vocabulary-Macmillan 2003. Printed and bounded in Malaysia in 2011. </w:t>
            </w:r>
          </w:p>
          <w:p w:rsidR="003D7E28" w:rsidRPr="00BC53F2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>Sam McCarter-medicine 1 - oxford English for careers.-oxford university press. 2013</w:t>
            </w:r>
          </w:p>
          <w:p w:rsidR="00BE3A11" w:rsidRPr="00BC53F2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53F2">
              <w:rPr>
                <w:rFonts w:ascii="Times New Roman" w:hAnsi="Times New Roman"/>
                <w:sz w:val="24"/>
                <w:szCs w:val="24"/>
              </w:rPr>
              <w:t>English for Medical Students(parts I-II) –Ts. Khomizurashvili-publishers “Medicine” ; Tbilisi-1993</w:t>
            </w:r>
          </w:p>
        </w:tc>
      </w:tr>
    </w:tbl>
    <w:p w:rsidR="00BE3A11" w:rsidRPr="00BC53F2" w:rsidRDefault="00BE3A11" w:rsidP="00BE3A11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:rsidR="00BE3A11" w:rsidRPr="00BC53F2" w:rsidRDefault="00BE3A11" w:rsidP="00BE3A11">
      <w:pPr>
        <w:jc w:val="both"/>
        <w:rPr>
          <w:rFonts w:ascii="AcadNusx" w:hAnsi="AcadNusx"/>
          <w:sz w:val="24"/>
          <w:szCs w:val="24"/>
        </w:rPr>
      </w:pPr>
    </w:p>
    <w:p w:rsidR="00230560" w:rsidRPr="00BC53F2" w:rsidRDefault="00230560" w:rsidP="00230560">
      <w:pPr>
        <w:rPr>
          <w:sz w:val="24"/>
          <w:szCs w:val="24"/>
          <w:lang w:val="ka-GE"/>
        </w:rPr>
      </w:pPr>
      <w:r w:rsidRPr="00BC53F2">
        <w:rPr>
          <w:rFonts w:ascii="Sylfaen" w:hAnsi="Sylfaen" w:cs="Sylfaen"/>
          <w:noProof/>
          <w:sz w:val="24"/>
          <w:szCs w:val="24"/>
        </w:rPr>
        <w:t>ავტორ</w:t>
      </w:r>
      <w:r w:rsidRPr="00BC53F2">
        <w:rPr>
          <w:rFonts w:ascii="Sylfaen" w:hAnsi="Sylfaen" w:cs="Sylfaen"/>
          <w:noProof/>
          <w:sz w:val="24"/>
          <w:szCs w:val="24"/>
          <w:lang w:val="ka-GE"/>
        </w:rPr>
        <w:t>ი</w:t>
      </w:r>
      <w:r w:rsidRPr="00BC53F2">
        <w:rPr>
          <w:rFonts w:ascii="Sylfaen" w:hAnsi="Sylfaen" w:cs="Sylfaen"/>
          <w:noProof/>
          <w:sz w:val="24"/>
          <w:szCs w:val="24"/>
        </w:rPr>
        <w:t xml:space="preserve">:  </w:t>
      </w:r>
      <w:r w:rsidRPr="00BC53F2">
        <w:rPr>
          <w:rFonts w:ascii="Sylfaen" w:hAnsi="Sylfaen"/>
          <w:sz w:val="24"/>
          <w:szCs w:val="24"/>
        </w:rPr>
        <w:t xml:space="preserve"> </w:t>
      </w:r>
      <w:r w:rsidRPr="00BC53F2">
        <w:rPr>
          <w:rFonts w:ascii="Sylfaen" w:hAnsi="Sylfaen" w:cs="Sylfaen"/>
          <w:sz w:val="24"/>
          <w:szCs w:val="24"/>
          <w:lang w:val="ka-GE"/>
        </w:rPr>
        <w:t>ასოცირებული</w:t>
      </w:r>
      <w:r w:rsidRPr="00BC53F2">
        <w:rPr>
          <w:sz w:val="24"/>
          <w:szCs w:val="24"/>
          <w:lang w:val="ka-GE"/>
        </w:rPr>
        <w:t xml:space="preserve"> </w:t>
      </w:r>
      <w:r w:rsidRPr="00BC53F2">
        <w:rPr>
          <w:rFonts w:ascii="Sylfaen" w:hAnsi="Sylfaen" w:cs="Sylfaen"/>
          <w:sz w:val="24"/>
          <w:szCs w:val="24"/>
          <w:lang w:val="ka-GE"/>
        </w:rPr>
        <w:t>პროფესორი</w:t>
      </w:r>
      <w:r w:rsidRPr="00BC53F2">
        <w:rPr>
          <w:sz w:val="24"/>
          <w:szCs w:val="24"/>
          <w:lang w:val="ka-GE"/>
        </w:rPr>
        <w:t xml:space="preserve">:  </w:t>
      </w:r>
      <w:r w:rsidRPr="00BC53F2">
        <w:rPr>
          <w:rFonts w:ascii="Sylfaen" w:hAnsi="Sylfaen" w:cs="Sylfaen"/>
          <w:sz w:val="24"/>
          <w:szCs w:val="24"/>
          <w:lang w:val="ka-GE"/>
        </w:rPr>
        <w:t>ნანა</w:t>
      </w:r>
      <w:r w:rsidRPr="00BC53F2">
        <w:rPr>
          <w:sz w:val="24"/>
          <w:szCs w:val="24"/>
          <w:lang w:val="ka-GE"/>
        </w:rPr>
        <w:t xml:space="preserve"> </w:t>
      </w:r>
      <w:r w:rsidRPr="00BC53F2">
        <w:rPr>
          <w:rFonts w:ascii="Sylfaen" w:hAnsi="Sylfaen" w:cs="Sylfaen"/>
          <w:sz w:val="24"/>
          <w:szCs w:val="24"/>
          <w:lang w:val="ka-GE"/>
        </w:rPr>
        <w:t>გვენეტაძე</w:t>
      </w:r>
      <w:r w:rsidRPr="00BC53F2">
        <w:rPr>
          <w:sz w:val="24"/>
          <w:szCs w:val="24"/>
          <w:lang w:val="ka-GE"/>
        </w:rPr>
        <w:t xml:space="preserve"> </w:t>
      </w:r>
    </w:p>
    <w:p w:rsidR="003B18C1" w:rsidRPr="00BC53F2" w:rsidRDefault="003B18C1">
      <w:pPr>
        <w:rPr>
          <w:sz w:val="24"/>
          <w:szCs w:val="24"/>
        </w:rPr>
      </w:pPr>
    </w:p>
    <w:sectPr w:rsidR="003B18C1" w:rsidRPr="00BC53F2" w:rsidSect="009153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934" w:rsidRDefault="00D35934" w:rsidP="00AA2BB5">
      <w:pPr>
        <w:spacing w:after="0" w:line="240" w:lineRule="auto"/>
      </w:pPr>
      <w:r>
        <w:separator/>
      </w:r>
    </w:p>
  </w:endnote>
  <w:endnote w:type="continuationSeparator" w:id="0">
    <w:p w:rsidR="00D35934" w:rsidRDefault="00D35934" w:rsidP="00AA2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934" w:rsidRDefault="00D35934" w:rsidP="00AA2BB5">
      <w:pPr>
        <w:spacing w:after="0" w:line="240" w:lineRule="auto"/>
      </w:pPr>
      <w:r>
        <w:separator/>
      </w:r>
    </w:p>
  </w:footnote>
  <w:footnote w:type="continuationSeparator" w:id="0">
    <w:p w:rsidR="00D35934" w:rsidRDefault="00D35934" w:rsidP="00AA2B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90A3F"/>
    <w:multiLevelType w:val="hybridMultilevel"/>
    <w:tmpl w:val="6BDC6FF2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1CA92E49"/>
    <w:multiLevelType w:val="hybridMultilevel"/>
    <w:tmpl w:val="7696F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18F6DA9"/>
    <w:multiLevelType w:val="hybridMultilevel"/>
    <w:tmpl w:val="5F7EE9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6C19FB"/>
    <w:multiLevelType w:val="hybridMultilevel"/>
    <w:tmpl w:val="F1DC3452"/>
    <w:lvl w:ilvl="0" w:tplc="7206EECE">
      <w:start w:val="3"/>
      <w:numFmt w:val="decimal"/>
      <w:lvlText w:val="%1."/>
      <w:lvlJc w:val="left"/>
      <w:pPr>
        <w:ind w:left="177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6" w15:restartNumberingAfterBreak="0">
    <w:nsid w:val="414370D4"/>
    <w:multiLevelType w:val="hybridMultilevel"/>
    <w:tmpl w:val="0EE48D0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4D2794D"/>
    <w:multiLevelType w:val="hybridMultilevel"/>
    <w:tmpl w:val="051078D2"/>
    <w:lvl w:ilvl="0" w:tplc="B2480C94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8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2F7F73"/>
    <w:multiLevelType w:val="hybridMultilevel"/>
    <w:tmpl w:val="284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D40421"/>
    <w:multiLevelType w:val="hybridMultilevel"/>
    <w:tmpl w:val="E0B29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CB0000"/>
    <w:multiLevelType w:val="hybridMultilevel"/>
    <w:tmpl w:val="C772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F95C82"/>
    <w:multiLevelType w:val="hybridMultilevel"/>
    <w:tmpl w:val="78FE3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B12526"/>
    <w:multiLevelType w:val="hybridMultilevel"/>
    <w:tmpl w:val="2F589D24"/>
    <w:lvl w:ilvl="0" w:tplc="CDF49734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E051776"/>
    <w:multiLevelType w:val="hybridMultilevel"/>
    <w:tmpl w:val="1A126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933630"/>
    <w:multiLevelType w:val="hybridMultilevel"/>
    <w:tmpl w:val="F7B8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127E34"/>
    <w:multiLevelType w:val="hybridMultilevel"/>
    <w:tmpl w:val="A03A470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6"/>
  </w:num>
  <w:num w:numId="4">
    <w:abstractNumId w:val="13"/>
  </w:num>
  <w:num w:numId="5">
    <w:abstractNumId w:val="10"/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 w:numId="10">
    <w:abstractNumId w:val="1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9"/>
  </w:num>
  <w:num w:numId="14">
    <w:abstractNumId w:val="17"/>
  </w:num>
  <w:num w:numId="15">
    <w:abstractNumId w:val="1"/>
  </w:num>
  <w:num w:numId="16">
    <w:abstractNumId w:val="8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A11"/>
    <w:rsid w:val="000470BF"/>
    <w:rsid w:val="000E6620"/>
    <w:rsid w:val="00171F56"/>
    <w:rsid w:val="00230560"/>
    <w:rsid w:val="002573C6"/>
    <w:rsid w:val="00287794"/>
    <w:rsid w:val="002A2C63"/>
    <w:rsid w:val="002B7441"/>
    <w:rsid w:val="0036086F"/>
    <w:rsid w:val="00362F98"/>
    <w:rsid w:val="003B18C1"/>
    <w:rsid w:val="003D429C"/>
    <w:rsid w:val="003D7E28"/>
    <w:rsid w:val="0043194C"/>
    <w:rsid w:val="0043790C"/>
    <w:rsid w:val="0046208B"/>
    <w:rsid w:val="00523E1E"/>
    <w:rsid w:val="0055539C"/>
    <w:rsid w:val="007558B3"/>
    <w:rsid w:val="00763605"/>
    <w:rsid w:val="00791F2E"/>
    <w:rsid w:val="008760C2"/>
    <w:rsid w:val="008F7393"/>
    <w:rsid w:val="00915391"/>
    <w:rsid w:val="00A43938"/>
    <w:rsid w:val="00AA2BB5"/>
    <w:rsid w:val="00B912EE"/>
    <w:rsid w:val="00BC53F2"/>
    <w:rsid w:val="00BE3A11"/>
    <w:rsid w:val="00C734E1"/>
    <w:rsid w:val="00C75D48"/>
    <w:rsid w:val="00D35934"/>
    <w:rsid w:val="00D565FE"/>
    <w:rsid w:val="00D91616"/>
    <w:rsid w:val="00E43339"/>
    <w:rsid w:val="00EC556D"/>
    <w:rsid w:val="00F6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0B119"/>
  <w15:docId w15:val="{A4F12B23-D3FA-43F0-A325-923807A9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A1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BB5"/>
  </w:style>
  <w:style w:type="paragraph" w:styleId="Footer">
    <w:name w:val="footer"/>
    <w:basedOn w:val="Normal"/>
    <w:link w:val="Foot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BB5"/>
  </w:style>
  <w:style w:type="paragraph" w:styleId="NoSpacing">
    <w:name w:val="No Spacing"/>
    <w:uiPriority w:val="1"/>
    <w:qFormat/>
    <w:rsid w:val="00171F56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5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21</Pages>
  <Words>3706</Words>
  <Characters>21128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თამარ ოქროპირიძე</cp:lastModifiedBy>
  <cp:revision>19</cp:revision>
  <dcterms:created xsi:type="dcterms:W3CDTF">2019-06-03T14:27:00Z</dcterms:created>
  <dcterms:modified xsi:type="dcterms:W3CDTF">2020-07-24T08:57:00Z</dcterms:modified>
</cp:coreProperties>
</file>